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CA030" w14:textId="77777777" w:rsidR="005012B5" w:rsidRPr="008E17E9" w:rsidRDefault="005012B5" w:rsidP="005012B5">
      <w:pPr>
        <w:jc w:val="center"/>
        <w:rPr>
          <w:rFonts w:asciiTheme="minorHAnsi" w:hAnsiTheme="minorHAnsi" w:cstheme="minorHAnsi"/>
          <w:sz w:val="16"/>
          <w:szCs w:val="16"/>
          <w:lang w:val="en-US"/>
        </w:rPr>
      </w:pPr>
      <w:r w:rsidRPr="008E17E9">
        <w:rPr>
          <w:rFonts w:asciiTheme="minorHAnsi" w:hAnsiTheme="minorHAnsi" w:cstheme="minorHAnsi"/>
          <w:b/>
          <w:sz w:val="40"/>
          <w:szCs w:val="40"/>
          <w:lang w:val="en-US"/>
        </w:rPr>
        <w:t>Innovation of Diffractive Optically Variable Device Element for Electronic ID Cards (</w:t>
      </w:r>
      <w:proofErr w:type="spellStart"/>
      <w:r w:rsidRPr="008E17E9">
        <w:rPr>
          <w:rFonts w:asciiTheme="minorHAnsi" w:hAnsiTheme="minorHAnsi" w:cstheme="minorHAnsi"/>
          <w:b/>
          <w:sz w:val="40"/>
          <w:szCs w:val="40"/>
          <w:lang w:val="en-US"/>
        </w:rPr>
        <w:t>eID</w:t>
      </w:r>
      <w:proofErr w:type="spellEnd"/>
      <w:r w:rsidRPr="008E17E9">
        <w:rPr>
          <w:rFonts w:asciiTheme="minorHAnsi" w:hAnsiTheme="minorHAnsi" w:cstheme="minorHAnsi"/>
          <w:b/>
          <w:sz w:val="40"/>
          <w:szCs w:val="40"/>
          <w:lang w:val="en-US"/>
        </w:rPr>
        <w:t>)</w:t>
      </w:r>
    </w:p>
    <w:p w14:paraId="47AA32D8" w14:textId="77777777" w:rsidR="005012B5" w:rsidRPr="008E17E9" w:rsidRDefault="005012B5" w:rsidP="005012B5">
      <w:pPr>
        <w:spacing w:line="239" w:lineRule="auto"/>
        <w:ind w:left="55" w:right="-20"/>
        <w:rPr>
          <w:rFonts w:asciiTheme="minorHAnsi" w:eastAsia="Arial" w:hAnsiTheme="minorHAnsi" w:cstheme="minorHAnsi"/>
          <w:color w:val="000000"/>
          <w:sz w:val="28"/>
          <w:szCs w:val="28"/>
        </w:rPr>
      </w:pPr>
      <w:r w:rsidRPr="008E17E9">
        <w:rPr>
          <w:rFonts w:asciiTheme="minorHAnsi" w:eastAsia="Arial" w:hAnsiTheme="minorHAnsi" w:cstheme="minorHAnsi"/>
          <w:color w:val="000000"/>
          <w:sz w:val="28"/>
          <w:szCs w:val="28"/>
        </w:rPr>
        <w:t xml:space="preserve">      </w:t>
      </w:r>
    </w:p>
    <w:p w14:paraId="676D6767" w14:textId="6FFE24BD" w:rsidR="005012B5" w:rsidRPr="008E17E9" w:rsidRDefault="005012B5" w:rsidP="005012B5">
      <w:pPr>
        <w:spacing w:line="239" w:lineRule="auto"/>
        <w:ind w:left="55" w:right="-20"/>
        <w:jc w:val="center"/>
        <w:rPr>
          <w:rFonts w:asciiTheme="minorHAnsi" w:eastAsia="Arial" w:hAnsiTheme="minorHAnsi" w:cstheme="minorHAnsi"/>
          <w:color w:val="000000"/>
          <w:sz w:val="28"/>
          <w:szCs w:val="28"/>
        </w:rPr>
      </w:pPr>
      <w:proofErr w:type="spellStart"/>
      <w:r w:rsidRPr="008E17E9">
        <w:rPr>
          <w:rFonts w:asciiTheme="minorHAnsi" w:eastAsia="Arial" w:hAnsiTheme="minorHAnsi" w:cstheme="minorHAnsi"/>
          <w:color w:val="000000"/>
          <w:sz w:val="28"/>
          <w:szCs w:val="28"/>
        </w:rPr>
        <w:t>Security</w:t>
      </w:r>
      <w:proofErr w:type="spellEnd"/>
      <w:r w:rsidRPr="008E17E9">
        <w:rPr>
          <w:rFonts w:asciiTheme="minorHAnsi" w:eastAsia="Arial" w:hAnsiTheme="minorHAnsi" w:cstheme="minorHAnsi"/>
          <w:color w:val="000000"/>
          <w:sz w:val="28"/>
          <w:szCs w:val="28"/>
        </w:rPr>
        <w:t xml:space="preserve"> </w:t>
      </w:r>
      <w:r w:rsidR="00603275">
        <w:rPr>
          <w:rFonts w:asciiTheme="minorHAnsi" w:eastAsia="Arial" w:hAnsiTheme="minorHAnsi" w:cstheme="minorHAnsi"/>
          <w:color w:val="000000"/>
          <w:sz w:val="28"/>
          <w:szCs w:val="28"/>
        </w:rPr>
        <w:t>audit</w:t>
      </w:r>
      <w:r w:rsidRPr="008E17E9">
        <w:rPr>
          <w:rFonts w:asciiTheme="minorHAnsi" w:eastAsia="Arial" w:hAnsiTheme="minorHAnsi" w:cstheme="minorHAnsi"/>
          <w:color w:val="000000"/>
          <w:sz w:val="28"/>
          <w:szCs w:val="28"/>
        </w:rPr>
        <w:t xml:space="preserve"> </w:t>
      </w:r>
      <w:proofErr w:type="spellStart"/>
      <w:r w:rsidRPr="008E17E9">
        <w:rPr>
          <w:rFonts w:asciiTheme="minorHAnsi" w:eastAsia="Arial" w:hAnsiTheme="minorHAnsi" w:cstheme="minorHAnsi"/>
          <w:color w:val="000000"/>
          <w:sz w:val="28"/>
          <w:szCs w:val="28"/>
        </w:rPr>
        <w:t>for</w:t>
      </w:r>
      <w:proofErr w:type="spellEnd"/>
      <w:r w:rsidRPr="008E17E9">
        <w:rPr>
          <w:rFonts w:asciiTheme="minorHAnsi" w:eastAsia="Arial" w:hAnsiTheme="minorHAnsi" w:cstheme="minorHAnsi"/>
          <w:color w:val="000000"/>
          <w:sz w:val="28"/>
          <w:szCs w:val="28"/>
        </w:rPr>
        <w:t xml:space="preserve"> </w:t>
      </w:r>
      <w:proofErr w:type="spellStart"/>
      <w:r w:rsidRPr="008E17E9">
        <w:rPr>
          <w:rFonts w:asciiTheme="minorHAnsi" w:eastAsia="Arial" w:hAnsiTheme="minorHAnsi" w:cstheme="minorHAnsi"/>
          <w:color w:val="000000"/>
          <w:sz w:val="28"/>
          <w:szCs w:val="28"/>
        </w:rPr>
        <w:t>Production</w:t>
      </w:r>
      <w:proofErr w:type="spellEnd"/>
      <w:r w:rsidRPr="008E17E9">
        <w:rPr>
          <w:rFonts w:asciiTheme="minorHAnsi" w:eastAsia="Arial" w:hAnsiTheme="minorHAnsi" w:cstheme="minorHAnsi"/>
          <w:color w:val="000000"/>
          <w:sz w:val="28"/>
          <w:szCs w:val="28"/>
        </w:rPr>
        <w:t xml:space="preserve"> </w:t>
      </w:r>
      <w:proofErr w:type="spellStart"/>
      <w:r w:rsidRPr="008E17E9">
        <w:rPr>
          <w:rFonts w:asciiTheme="minorHAnsi" w:eastAsia="Arial" w:hAnsiTheme="minorHAnsi" w:cstheme="minorHAnsi"/>
          <w:color w:val="000000"/>
          <w:sz w:val="28"/>
          <w:szCs w:val="28"/>
        </w:rPr>
        <w:t>of</w:t>
      </w:r>
      <w:proofErr w:type="spellEnd"/>
      <w:r w:rsidRPr="008E17E9">
        <w:rPr>
          <w:rFonts w:asciiTheme="minorHAnsi" w:eastAsia="Arial" w:hAnsiTheme="minorHAnsi" w:cstheme="minorHAnsi"/>
          <w:color w:val="000000"/>
          <w:sz w:val="28"/>
          <w:szCs w:val="28"/>
        </w:rPr>
        <w:t xml:space="preserve"> DOVID design and MasterHologram</w:t>
      </w:r>
    </w:p>
    <w:p w14:paraId="6B24B993" w14:textId="77777777" w:rsidR="005012B5" w:rsidRPr="008E17E9" w:rsidRDefault="005012B5" w:rsidP="005012B5">
      <w:pPr>
        <w:spacing w:line="239" w:lineRule="auto"/>
        <w:ind w:left="55" w:right="-20"/>
        <w:rPr>
          <w:rFonts w:asciiTheme="minorHAnsi" w:eastAsia="Arial" w:hAnsiTheme="minorHAnsi" w:cstheme="minorHAnsi"/>
          <w:color w:val="000000"/>
          <w:sz w:val="36"/>
          <w:szCs w:val="36"/>
        </w:rPr>
      </w:pPr>
    </w:p>
    <w:p w14:paraId="7AF03077" w14:textId="03D460A6" w:rsidR="005012B5" w:rsidRPr="008E17E9" w:rsidRDefault="005012B5" w:rsidP="005012B5">
      <w:pPr>
        <w:spacing w:line="239" w:lineRule="auto"/>
        <w:ind w:left="55" w:right="-20"/>
        <w:jc w:val="center"/>
        <w:rPr>
          <w:rFonts w:asciiTheme="minorHAnsi" w:eastAsia="Arial" w:hAnsiTheme="minorHAnsi" w:cstheme="minorHAnsi"/>
          <w:color w:val="000000"/>
          <w:w w:val="102"/>
          <w:sz w:val="28"/>
          <w:szCs w:val="28"/>
        </w:rPr>
      </w:pPr>
      <w:r w:rsidRPr="008E17E9">
        <w:rPr>
          <w:rFonts w:asciiTheme="minorHAnsi" w:eastAsia="Arial" w:hAnsiTheme="minorHAnsi" w:cstheme="minorHAnsi"/>
          <w:color w:val="000000"/>
          <w:sz w:val="28"/>
          <w:szCs w:val="28"/>
        </w:rPr>
        <w:t xml:space="preserve">ANNEX 7 to </w:t>
      </w:r>
      <w:proofErr w:type="spellStart"/>
      <w:r w:rsidRPr="008E17E9">
        <w:rPr>
          <w:rFonts w:asciiTheme="minorHAnsi" w:eastAsia="Arial" w:hAnsiTheme="minorHAnsi" w:cstheme="minorHAnsi"/>
          <w:color w:val="000000"/>
          <w:w w:val="102"/>
          <w:sz w:val="28"/>
          <w:szCs w:val="28"/>
        </w:rPr>
        <w:t>the</w:t>
      </w:r>
      <w:proofErr w:type="spellEnd"/>
      <w:r w:rsidRPr="008E17E9">
        <w:rPr>
          <w:rFonts w:asciiTheme="minorHAnsi" w:eastAsia="Arial" w:hAnsiTheme="minorHAnsi" w:cstheme="minorHAnsi"/>
          <w:color w:val="000000"/>
          <w:w w:val="102"/>
          <w:sz w:val="28"/>
          <w:szCs w:val="28"/>
        </w:rPr>
        <w:t xml:space="preserve"> Framework </w:t>
      </w:r>
      <w:proofErr w:type="spellStart"/>
      <w:r w:rsidRPr="008E17E9">
        <w:rPr>
          <w:rFonts w:asciiTheme="minorHAnsi" w:eastAsia="Arial" w:hAnsiTheme="minorHAnsi" w:cstheme="minorHAnsi"/>
          <w:color w:val="000000"/>
          <w:w w:val="102"/>
          <w:sz w:val="28"/>
          <w:szCs w:val="28"/>
        </w:rPr>
        <w:t>agreement</w:t>
      </w:r>
      <w:proofErr w:type="spellEnd"/>
      <w:r w:rsidRPr="008E17E9">
        <w:rPr>
          <w:rFonts w:asciiTheme="minorHAnsi" w:eastAsia="Arial" w:hAnsiTheme="minorHAnsi" w:cstheme="minorHAnsi"/>
          <w:color w:val="000000"/>
          <w:w w:val="102"/>
          <w:sz w:val="28"/>
          <w:szCs w:val="28"/>
        </w:rPr>
        <w:t xml:space="preserve"> </w:t>
      </w:r>
      <w:proofErr w:type="spellStart"/>
      <w:r w:rsidRPr="008E17E9">
        <w:rPr>
          <w:rFonts w:asciiTheme="minorHAnsi" w:eastAsia="Arial" w:hAnsiTheme="minorHAnsi" w:cstheme="minorHAnsi"/>
          <w:color w:val="000000"/>
          <w:w w:val="102"/>
          <w:sz w:val="28"/>
          <w:szCs w:val="28"/>
        </w:rPr>
        <w:t>for</w:t>
      </w:r>
      <w:proofErr w:type="spellEnd"/>
      <w:r w:rsidRPr="008E17E9">
        <w:rPr>
          <w:rFonts w:asciiTheme="minorHAnsi" w:eastAsia="Arial" w:hAnsiTheme="minorHAnsi" w:cstheme="minorHAnsi"/>
          <w:color w:val="000000"/>
          <w:w w:val="102"/>
          <w:sz w:val="28"/>
          <w:szCs w:val="28"/>
        </w:rPr>
        <w:t xml:space="preserve"> </w:t>
      </w:r>
      <w:proofErr w:type="spellStart"/>
      <w:r w:rsidRPr="008E17E9">
        <w:rPr>
          <w:rFonts w:asciiTheme="minorHAnsi" w:eastAsia="Arial" w:hAnsiTheme="minorHAnsi" w:cstheme="minorHAnsi"/>
          <w:color w:val="000000"/>
          <w:w w:val="102"/>
          <w:sz w:val="28"/>
          <w:szCs w:val="28"/>
        </w:rPr>
        <w:t>supply</w:t>
      </w:r>
      <w:proofErr w:type="spellEnd"/>
      <w:r w:rsidRPr="008E17E9">
        <w:rPr>
          <w:rFonts w:asciiTheme="minorHAnsi" w:eastAsia="Arial" w:hAnsiTheme="minorHAnsi" w:cstheme="minorHAnsi"/>
          <w:color w:val="000000"/>
          <w:w w:val="102"/>
          <w:sz w:val="28"/>
          <w:szCs w:val="28"/>
        </w:rPr>
        <w:t xml:space="preserve"> </w:t>
      </w:r>
      <w:proofErr w:type="spellStart"/>
      <w:r w:rsidRPr="008E17E9">
        <w:rPr>
          <w:rFonts w:asciiTheme="minorHAnsi" w:eastAsia="Arial" w:hAnsiTheme="minorHAnsi" w:cstheme="minorHAnsi"/>
          <w:color w:val="000000"/>
          <w:w w:val="102"/>
          <w:sz w:val="28"/>
          <w:szCs w:val="28"/>
        </w:rPr>
        <w:t>of</w:t>
      </w:r>
      <w:proofErr w:type="spellEnd"/>
      <w:r w:rsidRPr="008E17E9">
        <w:rPr>
          <w:rFonts w:asciiTheme="minorHAnsi" w:eastAsia="Arial" w:hAnsiTheme="minorHAnsi" w:cstheme="minorHAnsi"/>
          <w:color w:val="000000"/>
          <w:w w:val="102"/>
          <w:sz w:val="28"/>
          <w:szCs w:val="28"/>
        </w:rPr>
        <w:t xml:space="preserve"> </w:t>
      </w:r>
      <w:proofErr w:type="spellStart"/>
      <w:r w:rsidRPr="008E17E9">
        <w:rPr>
          <w:rFonts w:asciiTheme="minorHAnsi" w:eastAsia="Arial" w:hAnsiTheme="minorHAnsi" w:cstheme="minorHAnsi"/>
          <w:color w:val="000000"/>
          <w:w w:val="102"/>
          <w:sz w:val="28"/>
          <w:szCs w:val="28"/>
        </w:rPr>
        <w:t>security</w:t>
      </w:r>
      <w:proofErr w:type="spellEnd"/>
      <w:r w:rsidRPr="008E17E9">
        <w:rPr>
          <w:rFonts w:asciiTheme="minorHAnsi" w:eastAsia="Arial" w:hAnsiTheme="minorHAnsi" w:cstheme="minorHAnsi"/>
          <w:color w:val="000000"/>
          <w:w w:val="102"/>
          <w:sz w:val="28"/>
          <w:szCs w:val="28"/>
        </w:rPr>
        <w:t xml:space="preserve"> </w:t>
      </w:r>
      <w:proofErr w:type="spellStart"/>
      <w:r w:rsidRPr="008E17E9">
        <w:rPr>
          <w:rFonts w:asciiTheme="minorHAnsi" w:eastAsia="Arial" w:hAnsiTheme="minorHAnsi" w:cstheme="minorHAnsi"/>
          <w:color w:val="000000"/>
          <w:w w:val="102"/>
          <w:sz w:val="28"/>
          <w:szCs w:val="28"/>
        </w:rPr>
        <w:t>element</w:t>
      </w:r>
      <w:r w:rsidR="00603275">
        <w:rPr>
          <w:rFonts w:asciiTheme="minorHAnsi" w:eastAsia="Arial" w:hAnsiTheme="minorHAnsi" w:cstheme="minorHAnsi"/>
          <w:color w:val="000000"/>
          <w:w w:val="102"/>
          <w:sz w:val="28"/>
          <w:szCs w:val="28"/>
        </w:rPr>
        <w:t>s</w:t>
      </w:r>
      <w:proofErr w:type="spellEnd"/>
      <w:r w:rsidRPr="008E17E9">
        <w:rPr>
          <w:rFonts w:asciiTheme="minorHAnsi" w:eastAsia="Arial" w:hAnsiTheme="minorHAnsi" w:cstheme="minorHAnsi"/>
          <w:color w:val="000000"/>
          <w:w w:val="102"/>
          <w:sz w:val="28"/>
          <w:szCs w:val="28"/>
        </w:rPr>
        <w:t xml:space="preserve"> </w:t>
      </w:r>
      <w:proofErr w:type="spellStart"/>
      <w:r w:rsidRPr="008E17E9">
        <w:rPr>
          <w:rFonts w:asciiTheme="minorHAnsi" w:eastAsia="Arial" w:hAnsiTheme="minorHAnsi" w:cstheme="minorHAnsi"/>
          <w:color w:val="000000"/>
          <w:w w:val="102"/>
          <w:sz w:val="28"/>
          <w:szCs w:val="28"/>
        </w:rPr>
        <w:t>for</w:t>
      </w:r>
      <w:proofErr w:type="spellEnd"/>
      <w:r w:rsidRPr="008E17E9">
        <w:rPr>
          <w:rFonts w:asciiTheme="minorHAnsi" w:eastAsia="Arial" w:hAnsiTheme="minorHAnsi" w:cstheme="minorHAnsi"/>
          <w:color w:val="000000"/>
          <w:w w:val="102"/>
          <w:sz w:val="28"/>
          <w:szCs w:val="28"/>
        </w:rPr>
        <w:t xml:space="preserve"> Czech </w:t>
      </w:r>
      <w:proofErr w:type="spellStart"/>
      <w:r w:rsidRPr="008E17E9">
        <w:rPr>
          <w:rFonts w:asciiTheme="minorHAnsi" w:eastAsia="Arial" w:hAnsiTheme="minorHAnsi" w:cstheme="minorHAnsi"/>
          <w:color w:val="000000"/>
          <w:w w:val="102"/>
          <w:sz w:val="28"/>
          <w:szCs w:val="28"/>
        </w:rPr>
        <w:t>electronic</w:t>
      </w:r>
      <w:proofErr w:type="spellEnd"/>
      <w:r w:rsidRPr="008E17E9">
        <w:rPr>
          <w:rFonts w:asciiTheme="minorHAnsi" w:eastAsia="Arial" w:hAnsiTheme="minorHAnsi" w:cstheme="minorHAnsi"/>
          <w:color w:val="000000"/>
          <w:w w:val="102"/>
          <w:sz w:val="28"/>
          <w:szCs w:val="28"/>
        </w:rPr>
        <w:t xml:space="preserve"> ID </w:t>
      </w:r>
      <w:proofErr w:type="spellStart"/>
      <w:r w:rsidRPr="008E17E9">
        <w:rPr>
          <w:rFonts w:asciiTheme="minorHAnsi" w:eastAsia="Arial" w:hAnsiTheme="minorHAnsi" w:cstheme="minorHAnsi"/>
          <w:color w:val="000000"/>
          <w:w w:val="102"/>
          <w:sz w:val="28"/>
          <w:szCs w:val="28"/>
        </w:rPr>
        <w:t>cards</w:t>
      </w:r>
      <w:proofErr w:type="spellEnd"/>
    </w:p>
    <w:p w14:paraId="6B802D01" w14:textId="77777777" w:rsidR="005012B5" w:rsidRPr="008E17E9" w:rsidRDefault="005012B5" w:rsidP="005012B5">
      <w:pPr>
        <w:jc w:val="center"/>
        <w:rPr>
          <w:rFonts w:asciiTheme="minorHAnsi" w:hAnsiTheme="minorHAnsi" w:cstheme="minorHAnsi"/>
          <w:sz w:val="28"/>
          <w:szCs w:val="28"/>
          <w:lang w:val="en-US"/>
        </w:rPr>
      </w:pPr>
      <w:r w:rsidRPr="008E17E9">
        <w:rPr>
          <w:rFonts w:asciiTheme="minorHAnsi" w:hAnsiTheme="minorHAnsi" w:cstheme="minorHAnsi"/>
          <w:sz w:val="28"/>
          <w:szCs w:val="28"/>
          <w:lang w:val="en-US"/>
        </w:rPr>
        <w:t xml:space="preserve">No. </w:t>
      </w:r>
      <w:r w:rsidRPr="008E17E9">
        <w:rPr>
          <w:rFonts w:asciiTheme="minorHAnsi" w:hAnsiTheme="minorHAnsi" w:cstheme="minorHAnsi"/>
          <w:sz w:val="28"/>
          <w:szCs w:val="28"/>
          <w:highlight w:val="green"/>
          <w:lang w:val="en-US"/>
        </w:rPr>
        <w:t>[•]</w:t>
      </w:r>
      <w:r w:rsidRPr="008E17E9">
        <w:rPr>
          <w:rFonts w:asciiTheme="minorHAnsi" w:hAnsiTheme="minorHAnsi" w:cstheme="minorHAnsi"/>
          <w:sz w:val="28"/>
          <w:szCs w:val="28"/>
          <w:lang w:val="en-US"/>
        </w:rPr>
        <w:t>/OS/2020</w:t>
      </w:r>
    </w:p>
    <w:p w14:paraId="2A79B02D" w14:textId="77777777" w:rsidR="00FD2A1D" w:rsidRPr="005012B5" w:rsidRDefault="00FD2A1D" w:rsidP="00E34C1A">
      <w:pPr>
        <w:rPr>
          <w:rFonts w:asciiTheme="minorHAnsi" w:hAnsiTheme="minorHAnsi" w:cstheme="minorHAnsi"/>
          <w:b/>
          <w:sz w:val="28"/>
          <w:szCs w:val="28"/>
          <w:lang w:val="en-US"/>
        </w:rPr>
      </w:pPr>
    </w:p>
    <w:p w14:paraId="19687B4D" w14:textId="77777777" w:rsidR="00B67436" w:rsidRPr="005012B5" w:rsidRDefault="00B67436" w:rsidP="00AD46FE">
      <w:pPr>
        <w:pStyle w:val="Odstavecseseznamem"/>
        <w:numPr>
          <w:ilvl w:val="0"/>
          <w:numId w:val="18"/>
        </w:numPr>
        <w:rPr>
          <w:rFonts w:asciiTheme="minorHAnsi" w:hAnsiTheme="minorHAnsi" w:cstheme="minorHAnsi"/>
          <w:b/>
          <w:sz w:val="32"/>
          <w:szCs w:val="32"/>
          <w:lang w:val="en-US"/>
        </w:rPr>
      </w:pPr>
      <w:r w:rsidRPr="005012B5">
        <w:rPr>
          <w:rFonts w:asciiTheme="minorHAnsi" w:hAnsiTheme="minorHAnsi" w:cstheme="minorHAnsi"/>
          <w:b/>
          <w:sz w:val="32"/>
          <w:szCs w:val="32"/>
          <w:lang w:val="en-US"/>
        </w:rPr>
        <w:t>Scope and content of the security audit</w:t>
      </w:r>
    </w:p>
    <w:p w14:paraId="584F015A" w14:textId="77777777" w:rsidR="00B67436" w:rsidRPr="005012B5" w:rsidRDefault="00B67436" w:rsidP="00E34C1A">
      <w:pPr>
        <w:rPr>
          <w:rFonts w:asciiTheme="minorHAnsi" w:hAnsiTheme="minorHAnsi" w:cstheme="minorHAnsi"/>
          <w:b/>
          <w:sz w:val="24"/>
          <w:szCs w:val="24"/>
          <w:lang w:val="en-US"/>
        </w:rPr>
      </w:pPr>
    </w:p>
    <w:p w14:paraId="69F3C55D" w14:textId="77777777" w:rsidR="00B67436" w:rsidRPr="005012B5" w:rsidRDefault="00B67436" w:rsidP="00B67436">
      <w:pPr>
        <w:rPr>
          <w:rFonts w:asciiTheme="minorHAnsi" w:hAnsiTheme="minorHAnsi" w:cstheme="minorHAnsi"/>
          <w:bCs/>
          <w:sz w:val="24"/>
          <w:szCs w:val="24"/>
          <w:lang w:val="en-US"/>
        </w:rPr>
      </w:pPr>
      <w:r w:rsidRPr="005012B5">
        <w:rPr>
          <w:rFonts w:asciiTheme="minorHAnsi" w:hAnsiTheme="minorHAnsi" w:cstheme="minorHAnsi"/>
          <w:bCs/>
          <w:sz w:val="24"/>
          <w:szCs w:val="24"/>
          <w:lang w:val="en-US"/>
        </w:rPr>
        <w:t xml:space="preserve">The security audit will take place as an entry, before the conclusion of the contract, and will subsequently be organized regularly at three-year intervals. If necessary (change of contractual conditions, changes in security systems or rules, change of building or building modifications, etc.), an extraordinary security audit may be requested and carried out outside the regular three-year interval. </w:t>
      </w:r>
    </w:p>
    <w:p w14:paraId="47E781A9" w14:textId="77777777" w:rsidR="00B67436" w:rsidRPr="005012B5" w:rsidRDefault="00B67436" w:rsidP="00B67436">
      <w:pPr>
        <w:rPr>
          <w:rFonts w:asciiTheme="minorHAnsi" w:hAnsiTheme="minorHAnsi" w:cstheme="minorHAnsi"/>
          <w:bCs/>
          <w:sz w:val="24"/>
          <w:szCs w:val="24"/>
          <w:lang w:val="en-US"/>
        </w:rPr>
      </w:pPr>
    </w:p>
    <w:p w14:paraId="17661A6C" w14:textId="77777777" w:rsidR="00B67436" w:rsidRPr="005012B5" w:rsidRDefault="00B67436" w:rsidP="00B67436">
      <w:pPr>
        <w:rPr>
          <w:rFonts w:asciiTheme="minorHAnsi" w:hAnsiTheme="minorHAnsi" w:cstheme="minorHAnsi"/>
          <w:bCs/>
          <w:sz w:val="24"/>
          <w:szCs w:val="24"/>
          <w:lang w:val="en-US"/>
        </w:rPr>
      </w:pPr>
      <w:r w:rsidRPr="005012B5">
        <w:rPr>
          <w:rFonts w:asciiTheme="minorHAnsi" w:hAnsiTheme="minorHAnsi" w:cstheme="minorHAnsi"/>
          <w:bCs/>
          <w:sz w:val="24"/>
          <w:szCs w:val="24"/>
          <w:lang w:val="en-US"/>
        </w:rPr>
        <w:t xml:space="preserve">The security audit will be performed by representatives of the STC (1-2 persons) and the participation of an employee responsible for security (security manager or a person authorized by them) is required on behalf of the supplier. </w:t>
      </w:r>
    </w:p>
    <w:p w14:paraId="43105589" w14:textId="77777777" w:rsidR="00B67436" w:rsidRPr="005012B5" w:rsidRDefault="00B67436" w:rsidP="00B67436">
      <w:pPr>
        <w:rPr>
          <w:rFonts w:asciiTheme="minorHAnsi" w:hAnsiTheme="minorHAnsi" w:cstheme="minorHAnsi"/>
          <w:bCs/>
          <w:sz w:val="24"/>
          <w:szCs w:val="24"/>
          <w:lang w:val="en-US"/>
        </w:rPr>
      </w:pPr>
    </w:p>
    <w:p w14:paraId="64AE3A5D" w14:textId="77777777" w:rsidR="00B67436" w:rsidRPr="005012B5" w:rsidRDefault="00B67436" w:rsidP="00B67436">
      <w:pPr>
        <w:rPr>
          <w:rFonts w:asciiTheme="minorHAnsi" w:hAnsiTheme="minorHAnsi" w:cstheme="minorHAnsi"/>
          <w:bCs/>
          <w:sz w:val="24"/>
          <w:szCs w:val="24"/>
          <w:lang w:val="en-US"/>
        </w:rPr>
      </w:pPr>
      <w:r w:rsidRPr="005012B5">
        <w:rPr>
          <w:rFonts w:asciiTheme="minorHAnsi" w:hAnsiTheme="minorHAnsi" w:cstheme="minorHAnsi"/>
          <w:bCs/>
          <w:sz w:val="24"/>
          <w:szCs w:val="24"/>
          <w:lang w:val="en-US"/>
        </w:rPr>
        <w:t xml:space="preserve">The security audit will be organized in two days with the following agenda: </w:t>
      </w:r>
    </w:p>
    <w:p w14:paraId="0B01FA93" w14:textId="77777777" w:rsidR="00B67436" w:rsidRPr="005012B5" w:rsidRDefault="00B67436" w:rsidP="00B67436">
      <w:pPr>
        <w:rPr>
          <w:rFonts w:asciiTheme="minorHAnsi" w:hAnsiTheme="minorHAnsi" w:cstheme="minorHAnsi"/>
          <w:bCs/>
          <w:sz w:val="24"/>
          <w:szCs w:val="24"/>
          <w:lang w:val="en-US"/>
        </w:rPr>
      </w:pPr>
    </w:p>
    <w:p w14:paraId="65F68562" w14:textId="77777777" w:rsidR="00B67436" w:rsidRPr="005012B5" w:rsidRDefault="00B67436" w:rsidP="00AD46FE">
      <w:pPr>
        <w:pStyle w:val="Odstavecseseznamem"/>
        <w:numPr>
          <w:ilvl w:val="0"/>
          <w:numId w:val="20"/>
        </w:numPr>
        <w:rPr>
          <w:rFonts w:asciiTheme="minorHAnsi" w:hAnsiTheme="minorHAnsi" w:cstheme="minorHAnsi"/>
          <w:bCs/>
          <w:sz w:val="24"/>
          <w:szCs w:val="24"/>
          <w:lang w:val="en-US"/>
        </w:rPr>
      </w:pPr>
      <w:r w:rsidRPr="005012B5">
        <w:rPr>
          <w:rFonts w:asciiTheme="minorHAnsi" w:hAnsiTheme="minorHAnsi" w:cstheme="minorHAnsi"/>
          <w:bCs/>
          <w:sz w:val="24"/>
          <w:szCs w:val="24"/>
          <w:lang w:val="en-US"/>
        </w:rPr>
        <w:t xml:space="preserve">1st Day - security policy, security documentation, risk management, business continuity management, ensuring security processes, inspection of the building, </w:t>
      </w:r>
    </w:p>
    <w:p w14:paraId="3D67F258" w14:textId="77777777" w:rsidR="00B67436" w:rsidRPr="005012B5" w:rsidRDefault="00B67436" w:rsidP="00AD46FE">
      <w:pPr>
        <w:pStyle w:val="Odstavecseseznamem"/>
        <w:numPr>
          <w:ilvl w:val="0"/>
          <w:numId w:val="20"/>
        </w:numPr>
        <w:rPr>
          <w:rFonts w:asciiTheme="minorHAnsi" w:hAnsiTheme="minorHAnsi" w:cstheme="minorHAnsi"/>
          <w:bCs/>
          <w:sz w:val="24"/>
          <w:szCs w:val="24"/>
          <w:lang w:val="en-US"/>
        </w:rPr>
      </w:pPr>
      <w:r w:rsidRPr="005012B5">
        <w:rPr>
          <w:rFonts w:asciiTheme="minorHAnsi" w:hAnsiTheme="minorHAnsi" w:cstheme="minorHAnsi"/>
          <w:bCs/>
          <w:sz w:val="24"/>
          <w:szCs w:val="24"/>
          <w:lang w:val="en-US"/>
        </w:rPr>
        <w:t xml:space="preserve">2nd Day - completion of the inspection of the building and checking the settings of security processes, processing the minutes of the security audit, conclusion, </w:t>
      </w:r>
    </w:p>
    <w:p w14:paraId="57C8E977" w14:textId="77777777" w:rsidR="00B67436" w:rsidRPr="005012B5" w:rsidRDefault="00B67436" w:rsidP="00B67436">
      <w:pPr>
        <w:rPr>
          <w:rFonts w:asciiTheme="minorHAnsi" w:hAnsiTheme="minorHAnsi" w:cstheme="minorHAnsi"/>
          <w:bCs/>
          <w:sz w:val="24"/>
          <w:szCs w:val="24"/>
          <w:lang w:val="en-US"/>
        </w:rPr>
      </w:pPr>
    </w:p>
    <w:p w14:paraId="51B16FB8" w14:textId="6B49344B" w:rsidR="00B67436" w:rsidRPr="005012B5" w:rsidRDefault="00B67436" w:rsidP="00B67436">
      <w:pPr>
        <w:rPr>
          <w:rFonts w:asciiTheme="minorHAnsi" w:hAnsiTheme="minorHAnsi" w:cstheme="minorHAnsi"/>
          <w:bCs/>
          <w:sz w:val="24"/>
          <w:szCs w:val="24"/>
          <w:lang w:val="en-US"/>
        </w:rPr>
      </w:pPr>
      <w:r w:rsidRPr="005012B5">
        <w:rPr>
          <w:rFonts w:asciiTheme="minorHAnsi" w:hAnsiTheme="minorHAnsi" w:cstheme="minorHAnsi"/>
          <w:bCs/>
          <w:sz w:val="24"/>
          <w:szCs w:val="24"/>
          <w:lang w:val="en-US"/>
        </w:rPr>
        <w:t xml:space="preserve">The supplier will be informed about the security audit at least </w:t>
      </w:r>
      <w:r w:rsidRPr="005012B5">
        <w:rPr>
          <w:rFonts w:asciiTheme="minorHAnsi" w:hAnsiTheme="minorHAnsi" w:cstheme="minorHAnsi"/>
          <w:b/>
          <w:sz w:val="24"/>
          <w:szCs w:val="24"/>
          <w:lang w:val="en-US"/>
        </w:rPr>
        <w:t>2 weeks in advance</w:t>
      </w:r>
      <w:r w:rsidRPr="005012B5">
        <w:rPr>
          <w:rFonts w:asciiTheme="minorHAnsi" w:hAnsiTheme="minorHAnsi" w:cstheme="minorHAnsi"/>
          <w:bCs/>
          <w:sz w:val="24"/>
          <w:szCs w:val="24"/>
          <w:lang w:val="en-US"/>
        </w:rPr>
        <w:t xml:space="preserve"> in case of the entry security audit</w:t>
      </w:r>
      <w:r w:rsidR="004B14B1" w:rsidRPr="005012B5">
        <w:rPr>
          <w:rFonts w:asciiTheme="minorHAnsi" w:hAnsiTheme="minorHAnsi" w:cstheme="minorHAnsi"/>
          <w:bCs/>
          <w:sz w:val="24"/>
          <w:szCs w:val="24"/>
          <w:lang w:val="en-US"/>
        </w:rPr>
        <w:t xml:space="preserve"> (contact person stated in the tender)</w:t>
      </w:r>
      <w:r w:rsidRPr="005012B5">
        <w:rPr>
          <w:rFonts w:asciiTheme="minorHAnsi" w:hAnsiTheme="minorHAnsi" w:cstheme="minorHAnsi"/>
          <w:bCs/>
          <w:sz w:val="24"/>
          <w:szCs w:val="24"/>
          <w:lang w:val="en-US"/>
        </w:rPr>
        <w:t xml:space="preserve">, and at least </w:t>
      </w:r>
      <w:r w:rsidRPr="005012B5">
        <w:rPr>
          <w:rFonts w:asciiTheme="minorHAnsi" w:hAnsiTheme="minorHAnsi" w:cstheme="minorHAnsi"/>
          <w:b/>
          <w:sz w:val="24"/>
          <w:szCs w:val="24"/>
          <w:lang w:val="en-US"/>
        </w:rPr>
        <w:t>30 days in advance</w:t>
      </w:r>
      <w:r w:rsidRPr="005012B5">
        <w:rPr>
          <w:rFonts w:asciiTheme="minorHAnsi" w:hAnsiTheme="minorHAnsi" w:cstheme="minorHAnsi"/>
          <w:bCs/>
          <w:sz w:val="24"/>
          <w:szCs w:val="24"/>
          <w:lang w:val="en-US"/>
        </w:rPr>
        <w:t xml:space="preserve"> in case of the subsequent security audits.</w:t>
      </w:r>
    </w:p>
    <w:p w14:paraId="1F17B87E" w14:textId="77777777" w:rsidR="00B67436" w:rsidRPr="005012B5" w:rsidRDefault="00B67436" w:rsidP="00E34C1A">
      <w:pPr>
        <w:rPr>
          <w:rFonts w:asciiTheme="minorHAnsi" w:hAnsiTheme="minorHAnsi" w:cstheme="minorHAnsi"/>
          <w:b/>
          <w:sz w:val="24"/>
          <w:szCs w:val="24"/>
          <w:lang w:val="en-US"/>
        </w:rPr>
      </w:pPr>
    </w:p>
    <w:p w14:paraId="6C0D7AA9" w14:textId="77777777" w:rsidR="00B67436" w:rsidRPr="005012B5" w:rsidRDefault="00B67436" w:rsidP="00E34C1A">
      <w:pPr>
        <w:rPr>
          <w:rFonts w:asciiTheme="minorHAnsi" w:hAnsiTheme="minorHAnsi" w:cstheme="minorHAnsi"/>
          <w:b/>
          <w:sz w:val="24"/>
          <w:szCs w:val="24"/>
          <w:lang w:val="en-GB"/>
        </w:rPr>
      </w:pPr>
      <w:r w:rsidRPr="005012B5">
        <w:rPr>
          <w:rFonts w:asciiTheme="minorHAnsi" w:hAnsiTheme="minorHAnsi" w:cstheme="minorHAnsi"/>
          <w:b/>
          <w:sz w:val="24"/>
          <w:szCs w:val="24"/>
          <w:lang w:val="en-GB"/>
        </w:rPr>
        <w:t>The content of the security audit is set out in the following part, Supplier Check Log.</w:t>
      </w:r>
    </w:p>
    <w:p w14:paraId="5C278AC5" w14:textId="77777777" w:rsidR="00B67436" w:rsidRPr="005012B5" w:rsidRDefault="00B67436" w:rsidP="00E34C1A">
      <w:pPr>
        <w:rPr>
          <w:rFonts w:asciiTheme="minorHAnsi" w:hAnsiTheme="minorHAnsi" w:cstheme="minorHAnsi"/>
          <w:b/>
          <w:sz w:val="24"/>
          <w:szCs w:val="24"/>
          <w:lang w:val="en-US"/>
        </w:rPr>
      </w:pPr>
    </w:p>
    <w:p w14:paraId="74039EA0" w14:textId="77777777" w:rsidR="00B67436" w:rsidRPr="005012B5" w:rsidRDefault="00B67436">
      <w:pPr>
        <w:spacing w:after="200" w:line="276" w:lineRule="auto"/>
        <w:contextualSpacing w:val="0"/>
        <w:jc w:val="left"/>
        <w:rPr>
          <w:rFonts w:asciiTheme="minorHAnsi" w:hAnsiTheme="minorHAnsi" w:cstheme="minorHAnsi"/>
          <w:b/>
          <w:sz w:val="24"/>
          <w:szCs w:val="24"/>
          <w:lang w:val="en-US"/>
        </w:rPr>
      </w:pPr>
      <w:r w:rsidRPr="005012B5">
        <w:rPr>
          <w:rFonts w:asciiTheme="minorHAnsi" w:hAnsiTheme="minorHAnsi" w:cstheme="minorHAnsi"/>
          <w:b/>
          <w:sz w:val="24"/>
          <w:szCs w:val="24"/>
          <w:lang w:val="en-US"/>
        </w:rPr>
        <w:br w:type="page"/>
      </w:r>
    </w:p>
    <w:p w14:paraId="49E95204" w14:textId="77777777" w:rsidR="00B67436" w:rsidRPr="005012B5" w:rsidRDefault="00B67436" w:rsidP="00E34C1A">
      <w:pPr>
        <w:rPr>
          <w:rFonts w:asciiTheme="minorHAnsi" w:hAnsiTheme="minorHAnsi" w:cstheme="minorHAnsi"/>
          <w:b/>
          <w:sz w:val="24"/>
          <w:szCs w:val="24"/>
          <w:lang w:val="en-US"/>
        </w:rPr>
      </w:pPr>
    </w:p>
    <w:p w14:paraId="16FC40E4" w14:textId="77777777" w:rsidR="00B67436" w:rsidRPr="005012B5" w:rsidRDefault="00B67436" w:rsidP="00AD46FE">
      <w:pPr>
        <w:pStyle w:val="Odstavecseseznamem"/>
        <w:numPr>
          <w:ilvl w:val="0"/>
          <w:numId w:val="18"/>
        </w:numPr>
        <w:rPr>
          <w:rFonts w:asciiTheme="minorHAnsi" w:hAnsiTheme="minorHAnsi" w:cstheme="minorHAnsi"/>
          <w:b/>
          <w:sz w:val="32"/>
          <w:szCs w:val="32"/>
          <w:lang w:val="en-US"/>
        </w:rPr>
      </w:pPr>
      <w:r w:rsidRPr="005012B5">
        <w:rPr>
          <w:rFonts w:asciiTheme="minorHAnsi" w:hAnsiTheme="minorHAnsi" w:cstheme="minorHAnsi"/>
          <w:b/>
          <w:sz w:val="32"/>
          <w:szCs w:val="32"/>
          <w:lang w:val="en-US"/>
        </w:rPr>
        <w:t>Supplier security check log</w:t>
      </w:r>
    </w:p>
    <w:p w14:paraId="665231B5" w14:textId="77777777" w:rsidR="00583A69" w:rsidRPr="005012B5" w:rsidRDefault="00583A69" w:rsidP="00E34C1A">
      <w:pPr>
        <w:rPr>
          <w:rFonts w:asciiTheme="minorHAnsi" w:hAnsiTheme="minorHAnsi" w:cstheme="minorHAnsi"/>
          <w:b/>
          <w:sz w:val="24"/>
          <w:szCs w:val="24"/>
          <w:lang w:val="en-US"/>
        </w:rPr>
      </w:pPr>
    </w:p>
    <w:p w14:paraId="7A49E682" w14:textId="77777777" w:rsidR="00583A69" w:rsidRPr="005012B5" w:rsidRDefault="00496D82" w:rsidP="00583A69">
      <w:pPr>
        <w:jc w:val="left"/>
        <w:rPr>
          <w:rFonts w:asciiTheme="minorHAnsi" w:hAnsiTheme="minorHAnsi" w:cstheme="minorHAnsi"/>
          <w:sz w:val="24"/>
          <w:szCs w:val="24"/>
          <w:highlight w:val="yellow"/>
          <w:lang w:val="en-US"/>
        </w:rPr>
      </w:pPr>
      <w:r w:rsidRPr="005012B5">
        <w:rPr>
          <w:rFonts w:asciiTheme="minorHAnsi" w:hAnsiTheme="minorHAnsi" w:cstheme="minorHAnsi"/>
          <w:b/>
          <w:sz w:val="24"/>
          <w:szCs w:val="24"/>
          <w:lang w:val="en-US"/>
        </w:rPr>
        <w:t>Date</w:t>
      </w:r>
      <w:r w:rsidR="00B62731" w:rsidRPr="005012B5">
        <w:rPr>
          <w:rFonts w:asciiTheme="minorHAnsi" w:hAnsiTheme="minorHAnsi" w:cstheme="minorHAnsi"/>
          <w:b/>
          <w:sz w:val="24"/>
          <w:szCs w:val="24"/>
          <w:lang w:val="en-US"/>
        </w:rPr>
        <w:t>:</w:t>
      </w:r>
      <w:r w:rsidR="00583A69" w:rsidRPr="005012B5">
        <w:rPr>
          <w:rFonts w:asciiTheme="minorHAnsi" w:hAnsiTheme="minorHAnsi" w:cstheme="minorHAnsi"/>
          <w:b/>
          <w:sz w:val="24"/>
          <w:szCs w:val="24"/>
          <w:lang w:val="en-US"/>
        </w:rPr>
        <w:t xml:space="preserve"> </w:t>
      </w:r>
      <w:r w:rsidR="00583A69" w:rsidRPr="005012B5">
        <w:rPr>
          <w:rFonts w:asciiTheme="minorHAnsi" w:hAnsiTheme="minorHAnsi" w:cstheme="minorHAnsi"/>
          <w:sz w:val="24"/>
          <w:szCs w:val="24"/>
          <w:highlight w:val="yellow"/>
          <w:lang w:val="en-US"/>
        </w:rPr>
        <w:t>………….</w:t>
      </w:r>
    </w:p>
    <w:p w14:paraId="75F3E7A3" w14:textId="77777777" w:rsidR="00496D82" w:rsidRPr="005012B5" w:rsidRDefault="00FD2A1D" w:rsidP="00E34C1A">
      <w:pPr>
        <w:rPr>
          <w:rFonts w:asciiTheme="minorHAnsi" w:hAnsiTheme="minorHAnsi" w:cstheme="minorHAnsi"/>
          <w:b/>
          <w:sz w:val="24"/>
          <w:szCs w:val="24"/>
          <w:lang w:val="en-US"/>
        </w:rPr>
      </w:pPr>
      <w:r w:rsidRPr="005012B5">
        <w:rPr>
          <w:rFonts w:asciiTheme="minorHAnsi" w:hAnsiTheme="minorHAnsi" w:cstheme="minorHAnsi"/>
          <w:b/>
          <w:sz w:val="24"/>
          <w:szCs w:val="24"/>
          <w:lang w:val="en-US"/>
        </w:rPr>
        <w:t xml:space="preserve">           </w:t>
      </w:r>
      <w:r w:rsidRPr="005012B5">
        <w:rPr>
          <w:rFonts w:asciiTheme="minorHAnsi" w:hAnsiTheme="minorHAnsi" w:cstheme="minorHAnsi"/>
          <w:b/>
          <w:sz w:val="24"/>
          <w:szCs w:val="24"/>
          <w:lang w:val="en-US"/>
        </w:rPr>
        <w:tab/>
      </w:r>
      <w:r w:rsidRPr="005012B5">
        <w:rPr>
          <w:rFonts w:asciiTheme="minorHAnsi" w:hAnsiTheme="minorHAnsi" w:cstheme="minorHAnsi"/>
          <w:b/>
          <w:sz w:val="24"/>
          <w:szCs w:val="24"/>
          <w:lang w:val="en-US"/>
        </w:rPr>
        <w:tab/>
      </w:r>
      <w:r w:rsidRPr="005012B5">
        <w:rPr>
          <w:rFonts w:asciiTheme="minorHAnsi" w:hAnsiTheme="minorHAnsi" w:cstheme="minorHAnsi"/>
          <w:b/>
          <w:sz w:val="24"/>
          <w:szCs w:val="24"/>
          <w:lang w:val="en-US"/>
        </w:rPr>
        <w:tab/>
      </w:r>
    </w:p>
    <w:p w14:paraId="290A52F3" w14:textId="77777777" w:rsidR="00FD2A1D" w:rsidRPr="005012B5" w:rsidRDefault="00496D82" w:rsidP="00E34C1A">
      <w:pPr>
        <w:rPr>
          <w:rFonts w:asciiTheme="minorHAnsi" w:hAnsiTheme="minorHAnsi" w:cstheme="minorHAnsi"/>
          <w:b/>
          <w:sz w:val="24"/>
          <w:szCs w:val="24"/>
          <w:lang w:val="en-US"/>
        </w:rPr>
      </w:pPr>
      <w:r w:rsidRPr="005012B5">
        <w:rPr>
          <w:rFonts w:asciiTheme="minorHAnsi" w:hAnsiTheme="minorHAnsi" w:cstheme="minorHAnsi"/>
          <w:b/>
          <w:sz w:val="24"/>
          <w:szCs w:val="24"/>
          <w:lang w:val="en-US"/>
        </w:rPr>
        <w:t>C</w:t>
      </w:r>
      <w:r w:rsidR="00B62731" w:rsidRPr="005012B5">
        <w:rPr>
          <w:rFonts w:asciiTheme="minorHAnsi" w:hAnsiTheme="minorHAnsi" w:cstheme="minorHAnsi"/>
          <w:b/>
          <w:sz w:val="24"/>
          <w:szCs w:val="24"/>
          <w:lang w:val="en-US"/>
        </w:rPr>
        <w:t xml:space="preserve">onducted by </w:t>
      </w:r>
      <w:r w:rsidRPr="005012B5">
        <w:rPr>
          <w:rFonts w:asciiTheme="minorHAnsi" w:hAnsiTheme="minorHAnsi" w:cstheme="minorHAnsi"/>
          <w:b/>
          <w:sz w:val="24"/>
          <w:szCs w:val="24"/>
          <w:lang w:val="en-US"/>
        </w:rPr>
        <w:t>STC</w:t>
      </w:r>
      <w:r w:rsidR="00ED48BB" w:rsidRPr="005012B5">
        <w:rPr>
          <w:rFonts w:asciiTheme="minorHAnsi" w:hAnsiTheme="minorHAnsi" w:cstheme="minorHAnsi"/>
          <w:b/>
          <w:sz w:val="24"/>
          <w:szCs w:val="24"/>
          <w:lang w:val="en-US"/>
        </w:rPr>
        <w:t xml:space="preserve"> </w:t>
      </w:r>
      <w:r w:rsidR="00B62731" w:rsidRPr="005012B5">
        <w:rPr>
          <w:rFonts w:asciiTheme="minorHAnsi" w:hAnsiTheme="minorHAnsi" w:cstheme="minorHAnsi"/>
          <w:b/>
          <w:sz w:val="24"/>
          <w:szCs w:val="24"/>
          <w:lang w:val="en-US"/>
        </w:rPr>
        <w:t>commission composed of</w:t>
      </w:r>
      <w:r w:rsidR="00FD2A1D" w:rsidRPr="005012B5">
        <w:rPr>
          <w:rFonts w:asciiTheme="minorHAnsi" w:hAnsiTheme="minorHAnsi" w:cstheme="minorHAnsi"/>
          <w:b/>
          <w:sz w:val="24"/>
          <w:szCs w:val="24"/>
          <w:lang w:val="en-US"/>
        </w:rPr>
        <w:t>:</w:t>
      </w:r>
    </w:p>
    <w:p w14:paraId="0C1D0A60" w14:textId="77777777" w:rsidR="00FD2A1D" w:rsidRPr="005012B5" w:rsidRDefault="00FD2A1D" w:rsidP="00FD2A1D">
      <w:pPr>
        <w:rPr>
          <w:rFonts w:asciiTheme="minorHAnsi" w:hAnsiTheme="minorHAnsi" w:cstheme="minorHAnsi"/>
          <w:sz w:val="24"/>
          <w:szCs w:val="24"/>
          <w:lang w:val="en-US"/>
        </w:rPr>
      </w:pPr>
    </w:p>
    <w:p w14:paraId="5123AD09" w14:textId="77777777" w:rsidR="00583A69" w:rsidRPr="005012B5" w:rsidRDefault="00FD2A1D"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lang w:val="en-US"/>
        </w:rPr>
        <w:t xml:space="preserve">- </w:t>
      </w:r>
      <w:r w:rsidR="00B62731" w:rsidRPr="005012B5">
        <w:rPr>
          <w:rFonts w:asciiTheme="minorHAnsi" w:hAnsiTheme="minorHAnsi" w:cstheme="minorHAnsi"/>
          <w:sz w:val="24"/>
          <w:szCs w:val="24"/>
          <w:lang w:val="en-US"/>
        </w:rPr>
        <w:t>Name</w:t>
      </w:r>
      <w:r w:rsidRPr="005012B5">
        <w:rPr>
          <w:rFonts w:asciiTheme="minorHAnsi" w:hAnsiTheme="minorHAnsi" w:cstheme="minorHAnsi"/>
          <w:sz w:val="24"/>
          <w:szCs w:val="24"/>
          <w:lang w:val="en-US"/>
        </w:rPr>
        <w:t xml:space="preserve">, </w:t>
      </w:r>
      <w:r w:rsidR="00B62731" w:rsidRPr="005012B5">
        <w:rPr>
          <w:rFonts w:asciiTheme="minorHAnsi" w:hAnsiTheme="minorHAnsi" w:cstheme="minorHAnsi"/>
          <w:sz w:val="24"/>
          <w:szCs w:val="24"/>
          <w:lang w:val="en-US"/>
        </w:rPr>
        <w:t>surname</w:t>
      </w:r>
      <w:r w:rsidRPr="005012B5">
        <w:rPr>
          <w:rFonts w:asciiTheme="minorHAnsi" w:hAnsiTheme="minorHAnsi" w:cstheme="minorHAnsi"/>
          <w:sz w:val="24"/>
          <w:szCs w:val="24"/>
          <w:lang w:val="en-US"/>
        </w:rPr>
        <w:t xml:space="preserve">, </w:t>
      </w:r>
      <w:r w:rsidR="00B62731" w:rsidRPr="005012B5">
        <w:rPr>
          <w:rFonts w:asciiTheme="minorHAnsi" w:hAnsiTheme="minorHAnsi" w:cstheme="minorHAnsi"/>
          <w:sz w:val="24"/>
          <w:szCs w:val="24"/>
          <w:lang w:val="en-US"/>
        </w:rPr>
        <w:t>ID No</w:t>
      </w:r>
      <w:r w:rsidR="00583A69" w:rsidRPr="005012B5">
        <w:rPr>
          <w:rFonts w:asciiTheme="minorHAnsi" w:hAnsiTheme="minorHAnsi" w:cstheme="minorHAnsi"/>
          <w:sz w:val="24"/>
          <w:szCs w:val="24"/>
          <w:lang w:val="en-US"/>
        </w:rPr>
        <w:t xml:space="preserve"> </w:t>
      </w:r>
      <w:r w:rsidR="00583A69" w:rsidRPr="005012B5">
        <w:rPr>
          <w:rFonts w:asciiTheme="minorHAnsi" w:hAnsiTheme="minorHAnsi" w:cstheme="minorHAnsi"/>
          <w:sz w:val="24"/>
          <w:szCs w:val="24"/>
          <w:highlight w:val="yellow"/>
          <w:lang w:val="en-US"/>
        </w:rPr>
        <w:t>………….</w:t>
      </w:r>
    </w:p>
    <w:p w14:paraId="2B98480D" w14:textId="77777777" w:rsidR="00FD2A1D" w:rsidRPr="005012B5" w:rsidRDefault="00FD2A1D" w:rsidP="00FD2A1D">
      <w:pPr>
        <w:rPr>
          <w:rFonts w:asciiTheme="minorHAnsi" w:hAnsiTheme="minorHAnsi" w:cstheme="minorHAnsi"/>
          <w:sz w:val="24"/>
          <w:szCs w:val="24"/>
          <w:lang w:val="en-US"/>
        </w:rPr>
      </w:pPr>
    </w:p>
    <w:p w14:paraId="0C10D6BE" w14:textId="77777777" w:rsidR="00FD2A1D" w:rsidRPr="005012B5" w:rsidRDefault="00FD2A1D" w:rsidP="00AD46FE">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lang w:val="en-US"/>
        </w:rPr>
        <w:t xml:space="preserve">- </w:t>
      </w:r>
      <w:r w:rsidR="00B62731" w:rsidRPr="005012B5">
        <w:rPr>
          <w:rFonts w:asciiTheme="minorHAnsi" w:hAnsiTheme="minorHAnsi" w:cstheme="minorHAnsi"/>
          <w:sz w:val="24"/>
          <w:szCs w:val="24"/>
          <w:lang w:val="en-US"/>
        </w:rPr>
        <w:t>Name, surname, ID No</w:t>
      </w:r>
      <w:r w:rsidR="00583A69" w:rsidRPr="005012B5">
        <w:rPr>
          <w:rFonts w:asciiTheme="minorHAnsi" w:hAnsiTheme="minorHAnsi" w:cstheme="minorHAnsi"/>
          <w:sz w:val="24"/>
          <w:szCs w:val="24"/>
          <w:lang w:val="en-US"/>
        </w:rPr>
        <w:t xml:space="preserve"> </w:t>
      </w:r>
      <w:r w:rsidR="00583A69" w:rsidRPr="005012B5">
        <w:rPr>
          <w:rFonts w:asciiTheme="minorHAnsi" w:hAnsiTheme="minorHAnsi" w:cstheme="minorHAnsi"/>
          <w:sz w:val="24"/>
          <w:szCs w:val="24"/>
          <w:highlight w:val="yellow"/>
          <w:lang w:val="en-US"/>
        </w:rPr>
        <w:t>………….</w:t>
      </w:r>
    </w:p>
    <w:p w14:paraId="7D0AFD74" w14:textId="77777777" w:rsidR="00FD2A1D" w:rsidRPr="005012B5" w:rsidRDefault="00FD2A1D" w:rsidP="00FD2A1D">
      <w:pPr>
        <w:rPr>
          <w:rFonts w:asciiTheme="minorHAnsi" w:hAnsiTheme="minorHAnsi" w:cstheme="minorHAnsi"/>
          <w:b/>
          <w:sz w:val="24"/>
          <w:szCs w:val="24"/>
          <w:lang w:val="en-US"/>
        </w:rPr>
      </w:pPr>
    </w:p>
    <w:p w14:paraId="29AA4174" w14:textId="77777777" w:rsidR="00FD2A1D" w:rsidRPr="005012B5" w:rsidRDefault="00FD2A1D" w:rsidP="00FD2A1D">
      <w:pPr>
        <w:rPr>
          <w:rFonts w:asciiTheme="minorHAnsi" w:hAnsiTheme="minorHAnsi" w:cstheme="minorHAnsi"/>
          <w:sz w:val="24"/>
          <w:szCs w:val="24"/>
          <w:lang w:val="en-US"/>
        </w:rPr>
      </w:pPr>
    </w:p>
    <w:p w14:paraId="039DD1CA" w14:textId="77777777" w:rsidR="00FD2A1D" w:rsidRPr="005012B5" w:rsidRDefault="00743EC2" w:rsidP="00FD2A1D">
      <w:pPr>
        <w:rPr>
          <w:rFonts w:asciiTheme="minorHAnsi" w:hAnsiTheme="minorHAnsi" w:cstheme="minorHAnsi"/>
          <w:b/>
          <w:sz w:val="24"/>
          <w:szCs w:val="24"/>
          <w:lang w:val="en-US"/>
        </w:rPr>
      </w:pPr>
      <w:r w:rsidRPr="005012B5">
        <w:rPr>
          <w:rFonts w:asciiTheme="minorHAnsi" w:hAnsiTheme="minorHAnsi" w:cstheme="minorHAnsi"/>
          <w:b/>
          <w:sz w:val="24"/>
          <w:szCs w:val="24"/>
          <w:lang w:val="en-US"/>
        </w:rPr>
        <w:t>Name of subject checked</w:t>
      </w:r>
      <w:r w:rsidR="00FD2A1D" w:rsidRPr="005012B5">
        <w:rPr>
          <w:rFonts w:asciiTheme="minorHAnsi" w:hAnsiTheme="minorHAnsi" w:cstheme="minorHAnsi"/>
          <w:b/>
          <w:sz w:val="24"/>
          <w:szCs w:val="24"/>
          <w:lang w:val="en-US"/>
        </w:rPr>
        <w:t>:</w:t>
      </w:r>
      <w:r w:rsidR="00583A69" w:rsidRPr="005012B5">
        <w:rPr>
          <w:rFonts w:asciiTheme="minorHAnsi" w:hAnsiTheme="minorHAnsi" w:cstheme="minorHAnsi"/>
          <w:b/>
          <w:sz w:val="24"/>
          <w:szCs w:val="24"/>
          <w:lang w:val="en-US"/>
        </w:rPr>
        <w:t xml:space="preserve"> </w:t>
      </w:r>
      <w:r w:rsidR="00583A69" w:rsidRPr="005012B5">
        <w:rPr>
          <w:rFonts w:asciiTheme="minorHAnsi" w:hAnsiTheme="minorHAnsi" w:cstheme="minorHAnsi"/>
          <w:sz w:val="24"/>
          <w:szCs w:val="24"/>
          <w:highlight w:val="yellow"/>
          <w:lang w:val="en-US"/>
        </w:rPr>
        <w:t>………….</w:t>
      </w:r>
    </w:p>
    <w:p w14:paraId="5885F345" w14:textId="77777777" w:rsidR="00FD2A1D" w:rsidRPr="005012B5" w:rsidRDefault="00FD2A1D" w:rsidP="00FD2A1D">
      <w:pPr>
        <w:rPr>
          <w:rFonts w:asciiTheme="minorHAnsi" w:hAnsiTheme="minorHAnsi" w:cstheme="minorHAnsi"/>
          <w:sz w:val="24"/>
          <w:szCs w:val="24"/>
          <w:lang w:val="en-US"/>
        </w:rPr>
      </w:pPr>
    </w:p>
    <w:p w14:paraId="25D28372" w14:textId="77777777" w:rsidR="00FD2A1D" w:rsidRPr="005012B5" w:rsidRDefault="00496D82" w:rsidP="00FD2A1D">
      <w:pPr>
        <w:rPr>
          <w:rFonts w:asciiTheme="minorHAnsi" w:hAnsiTheme="minorHAnsi" w:cstheme="minorHAnsi"/>
          <w:sz w:val="24"/>
          <w:szCs w:val="24"/>
          <w:lang w:val="en-US"/>
        </w:rPr>
      </w:pPr>
      <w:r w:rsidRPr="005012B5">
        <w:rPr>
          <w:rFonts w:asciiTheme="minorHAnsi" w:hAnsiTheme="minorHAnsi" w:cstheme="minorHAnsi"/>
          <w:b/>
          <w:sz w:val="24"/>
          <w:szCs w:val="24"/>
          <w:lang w:val="en-US"/>
        </w:rPr>
        <w:t>Responsible person</w:t>
      </w:r>
      <w:r w:rsidRPr="005012B5">
        <w:rPr>
          <w:rFonts w:asciiTheme="minorHAnsi" w:hAnsiTheme="minorHAnsi" w:cstheme="minorHAnsi"/>
          <w:sz w:val="24"/>
          <w:szCs w:val="24"/>
          <w:lang w:val="en-US"/>
        </w:rPr>
        <w:t xml:space="preserve"> (security manager or </w:t>
      </w:r>
      <w:r w:rsidR="00624BD8" w:rsidRPr="005012B5">
        <w:rPr>
          <w:rFonts w:asciiTheme="minorHAnsi" w:hAnsiTheme="minorHAnsi" w:cstheme="minorHAnsi"/>
          <w:sz w:val="24"/>
          <w:szCs w:val="24"/>
          <w:lang w:val="en-US"/>
        </w:rPr>
        <w:t>another designated person)</w:t>
      </w:r>
      <w:r w:rsidR="00FD2A1D" w:rsidRPr="005012B5">
        <w:rPr>
          <w:rFonts w:asciiTheme="minorHAnsi" w:hAnsiTheme="minorHAnsi" w:cstheme="minorHAnsi"/>
          <w:sz w:val="24"/>
          <w:szCs w:val="24"/>
          <w:lang w:val="en-US"/>
        </w:rPr>
        <w:t>:</w:t>
      </w:r>
      <w:r w:rsidR="00583A69" w:rsidRPr="005012B5">
        <w:rPr>
          <w:rFonts w:asciiTheme="minorHAnsi" w:hAnsiTheme="minorHAnsi" w:cstheme="minorHAnsi"/>
          <w:sz w:val="24"/>
          <w:szCs w:val="24"/>
          <w:lang w:val="en-US"/>
        </w:rPr>
        <w:t xml:space="preserve"> </w:t>
      </w:r>
      <w:r w:rsidR="00583A69" w:rsidRPr="005012B5">
        <w:rPr>
          <w:rFonts w:asciiTheme="minorHAnsi" w:hAnsiTheme="minorHAnsi" w:cstheme="minorHAnsi"/>
          <w:sz w:val="24"/>
          <w:szCs w:val="24"/>
          <w:highlight w:val="yellow"/>
          <w:lang w:val="en-US"/>
        </w:rPr>
        <w:t>………….</w:t>
      </w:r>
    </w:p>
    <w:p w14:paraId="18097D0A" w14:textId="77777777" w:rsidR="00624BD8" w:rsidRPr="005012B5" w:rsidRDefault="00624BD8" w:rsidP="00FD2A1D">
      <w:pPr>
        <w:rPr>
          <w:rFonts w:asciiTheme="minorHAnsi" w:hAnsiTheme="minorHAnsi" w:cstheme="minorHAnsi"/>
          <w:sz w:val="24"/>
          <w:szCs w:val="24"/>
          <w:lang w:val="en-US"/>
        </w:rPr>
      </w:pPr>
    </w:p>
    <w:tbl>
      <w:tblPr>
        <w:tblStyle w:val="Mkatabulky"/>
        <w:tblW w:w="10490" w:type="dxa"/>
        <w:tblInd w:w="-176" w:type="dxa"/>
        <w:tblLayout w:type="fixed"/>
        <w:tblLook w:val="04A0" w:firstRow="1" w:lastRow="0" w:firstColumn="1" w:lastColumn="0" w:noHBand="0" w:noVBand="1"/>
      </w:tblPr>
      <w:tblGrid>
        <w:gridCol w:w="597"/>
        <w:gridCol w:w="6520"/>
        <w:gridCol w:w="1956"/>
        <w:gridCol w:w="1417"/>
      </w:tblGrid>
      <w:tr w:rsidR="00ED730D" w:rsidRPr="005012B5" w14:paraId="2AA2A199" w14:textId="77777777" w:rsidTr="008A389F">
        <w:trPr>
          <w:tblHeader/>
        </w:trPr>
        <w:tc>
          <w:tcPr>
            <w:tcW w:w="597" w:type="dxa"/>
            <w:vAlign w:val="center"/>
          </w:tcPr>
          <w:p w14:paraId="3117125C" w14:textId="77777777" w:rsidR="00ED730D" w:rsidRPr="005012B5" w:rsidRDefault="00743EC2" w:rsidP="00CC46CD">
            <w:pPr>
              <w:jc w:val="center"/>
              <w:rPr>
                <w:rFonts w:asciiTheme="minorHAnsi" w:hAnsiTheme="minorHAnsi" w:cstheme="minorHAnsi"/>
                <w:b/>
                <w:lang w:val="en-US"/>
              </w:rPr>
            </w:pPr>
            <w:r w:rsidRPr="005012B5">
              <w:rPr>
                <w:rFonts w:asciiTheme="minorHAnsi" w:hAnsiTheme="minorHAnsi" w:cstheme="minorHAnsi"/>
                <w:b/>
                <w:lang w:val="en-US"/>
              </w:rPr>
              <w:t>No</w:t>
            </w:r>
          </w:p>
        </w:tc>
        <w:tc>
          <w:tcPr>
            <w:tcW w:w="6520" w:type="dxa"/>
            <w:vAlign w:val="center"/>
          </w:tcPr>
          <w:p w14:paraId="5D2819EE" w14:textId="77777777" w:rsidR="00ED730D" w:rsidRPr="005012B5" w:rsidRDefault="00624BD8" w:rsidP="00CC46CD">
            <w:pPr>
              <w:jc w:val="center"/>
              <w:rPr>
                <w:rFonts w:asciiTheme="minorHAnsi" w:hAnsiTheme="minorHAnsi" w:cstheme="minorHAnsi"/>
                <w:b/>
                <w:lang w:val="en-US"/>
              </w:rPr>
            </w:pPr>
            <w:r w:rsidRPr="005012B5">
              <w:rPr>
                <w:rFonts w:asciiTheme="minorHAnsi" w:hAnsiTheme="minorHAnsi" w:cstheme="minorHAnsi"/>
                <w:b/>
                <w:lang w:val="en-US"/>
              </w:rPr>
              <w:t>Security Area</w:t>
            </w:r>
            <w:r w:rsidR="00743EC2" w:rsidRPr="005012B5">
              <w:rPr>
                <w:rFonts w:asciiTheme="minorHAnsi" w:hAnsiTheme="minorHAnsi" w:cstheme="minorHAnsi"/>
                <w:b/>
                <w:lang w:val="en-US"/>
              </w:rPr>
              <w:t xml:space="preserve"> </w:t>
            </w:r>
          </w:p>
        </w:tc>
        <w:tc>
          <w:tcPr>
            <w:tcW w:w="1956" w:type="dxa"/>
            <w:vAlign w:val="center"/>
          </w:tcPr>
          <w:p w14:paraId="66779660" w14:textId="77777777" w:rsidR="00ED730D" w:rsidRPr="005012B5" w:rsidRDefault="00624BD8" w:rsidP="00C41B70">
            <w:pPr>
              <w:jc w:val="center"/>
              <w:rPr>
                <w:rFonts w:asciiTheme="minorHAnsi" w:hAnsiTheme="minorHAnsi" w:cstheme="minorHAnsi"/>
                <w:b/>
                <w:lang w:val="en-US"/>
              </w:rPr>
            </w:pPr>
            <w:r w:rsidRPr="005012B5">
              <w:rPr>
                <w:rFonts w:asciiTheme="minorHAnsi" w:hAnsiTheme="minorHAnsi" w:cstheme="minorHAnsi"/>
                <w:b/>
                <w:lang w:val="en-US"/>
              </w:rPr>
              <w:t>Actual F</w:t>
            </w:r>
            <w:r w:rsidR="00743EC2" w:rsidRPr="005012B5">
              <w:rPr>
                <w:rFonts w:asciiTheme="minorHAnsi" w:hAnsiTheme="minorHAnsi" w:cstheme="minorHAnsi"/>
                <w:b/>
                <w:lang w:val="en-US"/>
              </w:rPr>
              <w:t>indings</w:t>
            </w:r>
          </w:p>
        </w:tc>
        <w:tc>
          <w:tcPr>
            <w:tcW w:w="1417" w:type="dxa"/>
            <w:vAlign w:val="center"/>
          </w:tcPr>
          <w:p w14:paraId="14D0D5B1" w14:textId="77777777" w:rsidR="00ED730D" w:rsidRPr="005012B5" w:rsidRDefault="00743EC2" w:rsidP="00CC46CD">
            <w:pPr>
              <w:jc w:val="center"/>
              <w:rPr>
                <w:rFonts w:asciiTheme="minorHAnsi" w:hAnsiTheme="minorHAnsi" w:cstheme="minorHAnsi"/>
                <w:b/>
                <w:lang w:val="en-US"/>
              </w:rPr>
            </w:pPr>
            <w:r w:rsidRPr="005012B5">
              <w:rPr>
                <w:rFonts w:asciiTheme="minorHAnsi" w:hAnsiTheme="minorHAnsi" w:cstheme="minorHAnsi"/>
                <w:b/>
                <w:lang w:val="en-US"/>
              </w:rPr>
              <w:t>Assessment  (yes/no</w:t>
            </w:r>
            <w:r w:rsidR="00ED730D" w:rsidRPr="005012B5">
              <w:rPr>
                <w:rFonts w:asciiTheme="minorHAnsi" w:hAnsiTheme="minorHAnsi" w:cstheme="minorHAnsi"/>
                <w:b/>
                <w:lang w:val="en-US"/>
              </w:rPr>
              <w:t>)</w:t>
            </w:r>
          </w:p>
        </w:tc>
      </w:tr>
      <w:tr w:rsidR="00ED730D" w:rsidRPr="005012B5" w14:paraId="7B6910EF" w14:textId="77777777" w:rsidTr="008A389F">
        <w:tc>
          <w:tcPr>
            <w:tcW w:w="597" w:type="dxa"/>
            <w:vAlign w:val="center"/>
          </w:tcPr>
          <w:p w14:paraId="3C1E2A32" w14:textId="77777777" w:rsidR="00ED730D" w:rsidRPr="005012B5" w:rsidRDefault="00ED730D" w:rsidP="00CC46CD">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01</w:t>
            </w:r>
          </w:p>
        </w:tc>
        <w:tc>
          <w:tcPr>
            <w:tcW w:w="6520" w:type="dxa"/>
            <w:vAlign w:val="center"/>
          </w:tcPr>
          <w:p w14:paraId="6C45A22B" w14:textId="77777777" w:rsidR="00ED730D" w:rsidRPr="005012B5" w:rsidRDefault="00624BD8" w:rsidP="00CC46CD">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certification according to</w:t>
            </w:r>
            <w:r w:rsidR="00ED730D" w:rsidRPr="005012B5">
              <w:rPr>
                <w:rFonts w:asciiTheme="minorHAnsi" w:hAnsiTheme="minorHAnsi" w:cstheme="minorHAnsi"/>
                <w:sz w:val="24"/>
                <w:szCs w:val="24"/>
                <w:lang w:val="en-US"/>
              </w:rPr>
              <w:t xml:space="preserve"> ISO 14298</w:t>
            </w:r>
            <w:r w:rsidR="00743EC2" w:rsidRPr="005012B5">
              <w:rPr>
                <w:rFonts w:asciiTheme="minorHAnsi" w:hAnsiTheme="minorHAnsi" w:cstheme="minorHAnsi"/>
                <w:sz w:val="24"/>
                <w:szCs w:val="24"/>
                <w:lang w:val="en-US"/>
              </w:rPr>
              <w:t xml:space="preserve"> or</w:t>
            </w:r>
            <w:r w:rsidR="00673340" w:rsidRPr="005012B5">
              <w:rPr>
                <w:rFonts w:asciiTheme="minorHAnsi" w:hAnsiTheme="minorHAnsi" w:cstheme="minorHAnsi"/>
                <w:sz w:val="24"/>
                <w:szCs w:val="24"/>
                <w:lang w:val="en-US"/>
              </w:rPr>
              <w:t xml:space="preserve"> CWA 15374</w:t>
            </w:r>
            <w:r w:rsidR="00743EC2" w:rsidRPr="005012B5">
              <w:rPr>
                <w:rFonts w:asciiTheme="minorHAnsi" w:hAnsiTheme="minorHAnsi" w:cstheme="minorHAnsi"/>
                <w:sz w:val="24"/>
                <w:szCs w:val="24"/>
                <w:lang w:val="en-US"/>
              </w:rPr>
              <w:t xml:space="preserve"> Standard</w:t>
            </w:r>
          </w:p>
        </w:tc>
        <w:tc>
          <w:tcPr>
            <w:tcW w:w="1956" w:type="dxa"/>
          </w:tcPr>
          <w:p w14:paraId="466B3BF0" w14:textId="77777777" w:rsidR="00ED730D" w:rsidRPr="005012B5" w:rsidRDefault="00ED730D" w:rsidP="00673340">
            <w:pPr>
              <w:jc w:val="left"/>
              <w:rPr>
                <w:rFonts w:asciiTheme="minorHAnsi" w:hAnsiTheme="minorHAnsi" w:cstheme="minorHAnsi"/>
                <w:sz w:val="24"/>
                <w:szCs w:val="24"/>
                <w:highlight w:val="yellow"/>
                <w:lang w:val="en-US"/>
              </w:rPr>
            </w:pPr>
          </w:p>
          <w:p w14:paraId="1AE74AD2" w14:textId="77777777" w:rsidR="00C64D0C" w:rsidRPr="005012B5" w:rsidRDefault="00583A69" w:rsidP="00673340">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p w14:paraId="362E0B98" w14:textId="77777777" w:rsidR="00C64D0C" w:rsidRPr="005012B5" w:rsidRDefault="00C64D0C" w:rsidP="00673340">
            <w:pPr>
              <w:jc w:val="left"/>
              <w:rPr>
                <w:rFonts w:asciiTheme="minorHAnsi" w:hAnsiTheme="minorHAnsi" w:cstheme="minorHAnsi"/>
                <w:sz w:val="24"/>
                <w:szCs w:val="24"/>
                <w:highlight w:val="yellow"/>
                <w:lang w:val="en-US"/>
              </w:rPr>
            </w:pPr>
          </w:p>
        </w:tc>
        <w:tc>
          <w:tcPr>
            <w:tcW w:w="1417" w:type="dxa"/>
            <w:vAlign w:val="center"/>
          </w:tcPr>
          <w:p w14:paraId="1F7F8DA1" w14:textId="77777777" w:rsidR="00ED730D" w:rsidRPr="005012B5" w:rsidRDefault="0006355A" w:rsidP="00CC46CD">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490250190"/>
              </w:sdtPr>
              <w:sdtEndPr/>
              <w:sdtContent>
                <w:r w:rsidR="00ED730D"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r w:rsidR="007C0750" w:rsidRPr="005012B5">
              <w:rPr>
                <w:rFonts w:asciiTheme="minorHAnsi" w:hAnsiTheme="minorHAnsi" w:cstheme="minorHAnsi"/>
                <w:sz w:val="24"/>
                <w:szCs w:val="24"/>
                <w:highlight w:val="yellow"/>
                <w:lang w:val="en-US"/>
              </w:rPr>
              <w:t xml:space="preserve"> </w:t>
            </w:r>
            <w:sdt>
              <w:sdtPr>
                <w:rPr>
                  <w:rFonts w:asciiTheme="minorHAnsi" w:hAnsiTheme="minorHAnsi" w:cstheme="minorHAnsi"/>
                  <w:sz w:val="24"/>
                  <w:szCs w:val="24"/>
                  <w:highlight w:val="yellow"/>
                  <w:lang w:val="en-US"/>
                </w:rPr>
                <w:id w:val="-817963215"/>
              </w:sdtPr>
              <w:sdtEndPr/>
              <w:sdtContent>
                <w:r w:rsidR="007C0750" w:rsidRPr="005012B5">
                  <w:rPr>
                    <w:rFonts w:ascii="Segoe UI Symbol" w:eastAsia="MS Gothic" w:hAnsi="Segoe UI Symbol" w:cs="Segoe UI Symbol"/>
                    <w:sz w:val="24"/>
                    <w:szCs w:val="24"/>
                    <w:highlight w:val="yellow"/>
                    <w:lang w:val="en-US"/>
                  </w:rPr>
                  <w:t>☐</w:t>
                </w:r>
              </w:sdtContent>
            </w:sdt>
          </w:p>
        </w:tc>
      </w:tr>
      <w:tr w:rsidR="00673340" w:rsidRPr="005012B5" w14:paraId="41B38680" w14:textId="77777777" w:rsidTr="008A389F">
        <w:tc>
          <w:tcPr>
            <w:tcW w:w="597" w:type="dxa"/>
            <w:vAlign w:val="center"/>
          </w:tcPr>
          <w:p w14:paraId="08BB8A8D" w14:textId="77777777" w:rsidR="00673340" w:rsidRPr="005012B5" w:rsidRDefault="00673340" w:rsidP="00CC46CD">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02</w:t>
            </w:r>
          </w:p>
        </w:tc>
        <w:tc>
          <w:tcPr>
            <w:tcW w:w="6520" w:type="dxa"/>
            <w:vAlign w:val="center"/>
          </w:tcPr>
          <w:p w14:paraId="1DBF0217" w14:textId="77777777" w:rsidR="00673340" w:rsidRPr="005012B5" w:rsidRDefault="00624BD8" w:rsidP="00673340">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certification</w:t>
            </w:r>
            <w:r w:rsidR="00743EC2" w:rsidRPr="005012B5">
              <w:rPr>
                <w:rFonts w:asciiTheme="minorHAnsi" w:hAnsiTheme="minorHAnsi" w:cstheme="minorHAnsi"/>
                <w:sz w:val="24"/>
                <w:szCs w:val="24"/>
                <w:lang w:val="en-US"/>
              </w:rPr>
              <w:t xml:space="preserve"> </w:t>
            </w:r>
            <w:r w:rsidRPr="005012B5">
              <w:rPr>
                <w:rFonts w:asciiTheme="minorHAnsi" w:hAnsiTheme="minorHAnsi" w:cstheme="minorHAnsi"/>
                <w:sz w:val="24"/>
                <w:szCs w:val="24"/>
                <w:lang w:val="en-US"/>
              </w:rPr>
              <w:t>according to</w:t>
            </w:r>
            <w:r w:rsidR="00743EC2" w:rsidRPr="005012B5">
              <w:rPr>
                <w:rFonts w:asciiTheme="minorHAnsi" w:hAnsiTheme="minorHAnsi" w:cstheme="minorHAnsi"/>
                <w:sz w:val="24"/>
                <w:szCs w:val="24"/>
                <w:lang w:val="en-US"/>
              </w:rPr>
              <w:t xml:space="preserve"> </w:t>
            </w:r>
            <w:r w:rsidR="00673340" w:rsidRPr="005012B5">
              <w:rPr>
                <w:rFonts w:asciiTheme="minorHAnsi" w:hAnsiTheme="minorHAnsi" w:cstheme="minorHAnsi"/>
                <w:sz w:val="24"/>
                <w:szCs w:val="24"/>
                <w:lang w:val="en-US"/>
              </w:rPr>
              <w:t>ISO</w:t>
            </w:r>
            <w:r w:rsidR="000C24B8" w:rsidRPr="005012B5">
              <w:rPr>
                <w:rFonts w:asciiTheme="minorHAnsi" w:hAnsiTheme="minorHAnsi" w:cstheme="minorHAnsi"/>
                <w:sz w:val="24"/>
                <w:szCs w:val="24"/>
                <w:lang w:val="en-US"/>
              </w:rPr>
              <w:t>/IEC</w:t>
            </w:r>
            <w:r w:rsidR="00673340" w:rsidRPr="005012B5">
              <w:rPr>
                <w:rFonts w:asciiTheme="minorHAnsi" w:hAnsiTheme="minorHAnsi" w:cstheme="minorHAnsi"/>
                <w:sz w:val="24"/>
                <w:szCs w:val="24"/>
                <w:lang w:val="en-US"/>
              </w:rPr>
              <w:t xml:space="preserve"> 27001</w:t>
            </w:r>
            <w:r w:rsidR="00743EC2" w:rsidRPr="005012B5">
              <w:rPr>
                <w:rFonts w:asciiTheme="minorHAnsi" w:hAnsiTheme="minorHAnsi" w:cstheme="minorHAnsi"/>
                <w:sz w:val="24"/>
                <w:szCs w:val="24"/>
                <w:lang w:val="en-US"/>
              </w:rPr>
              <w:t xml:space="preserve"> Standard</w:t>
            </w:r>
          </w:p>
        </w:tc>
        <w:tc>
          <w:tcPr>
            <w:tcW w:w="1956" w:type="dxa"/>
          </w:tcPr>
          <w:p w14:paraId="43BFEF0B" w14:textId="77777777" w:rsidR="00673340" w:rsidRPr="005012B5" w:rsidRDefault="00673340" w:rsidP="00673340">
            <w:pPr>
              <w:jc w:val="left"/>
              <w:rPr>
                <w:rFonts w:asciiTheme="minorHAnsi" w:hAnsiTheme="minorHAnsi" w:cstheme="minorHAnsi"/>
                <w:sz w:val="24"/>
                <w:szCs w:val="24"/>
                <w:highlight w:val="yellow"/>
                <w:lang w:val="en-US"/>
              </w:rPr>
            </w:pPr>
          </w:p>
          <w:p w14:paraId="354245CC" w14:textId="77777777" w:rsidR="00C64D0C" w:rsidRPr="005012B5" w:rsidRDefault="00583A69" w:rsidP="00673340">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p w14:paraId="4A7C83EB" w14:textId="77777777" w:rsidR="00C64D0C" w:rsidRPr="005012B5" w:rsidRDefault="00C64D0C" w:rsidP="00673340">
            <w:pPr>
              <w:jc w:val="left"/>
              <w:rPr>
                <w:rFonts w:asciiTheme="minorHAnsi" w:hAnsiTheme="minorHAnsi" w:cstheme="minorHAnsi"/>
                <w:sz w:val="24"/>
                <w:szCs w:val="24"/>
                <w:highlight w:val="yellow"/>
                <w:lang w:val="en-US"/>
              </w:rPr>
            </w:pPr>
          </w:p>
        </w:tc>
        <w:tc>
          <w:tcPr>
            <w:tcW w:w="1417" w:type="dxa"/>
            <w:vAlign w:val="center"/>
          </w:tcPr>
          <w:p w14:paraId="25DD9BEC" w14:textId="77777777" w:rsidR="00673340" w:rsidRPr="005012B5" w:rsidRDefault="0006355A" w:rsidP="007C0750">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390916348"/>
              </w:sdtPr>
              <w:sdtEndPr/>
              <w:sdtContent>
                <w:r w:rsidR="007C0750"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221337577"/>
              </w:sdtPr>
              <w:sdtEndPr/>
              <w:sdtContent>
                <w:r w:rsidR="00C41B70" w:rsidRPr="005012B5">
                  <w:rPr>
                    <w:rFonts w:ascii="Segoe UI Symbol" w:eastAsia="MS Gothic" w:hAnsi="Segoe UI Symbol" w:cs="Segoe UI Symbol"/>
                    <w:sz w:val="24"/>
                    <w:szCs w:val="24"/>
                    <w:highlight w:val="yellow"/>
                    <w:lang w:val="en-US"/>
                  </w:rPr>
                  <w:t>☐</w:t>
                </w:r>
              </w:sdtContent>
            </w:sdt>
          </w:p>
        </w:tc>
      </w:tr>
      <w:tr w:rsidR="00583A69" w:rsidRPr="005012B5" w14:paraId="2DA1E78B" w14:textId="77777777" w:rsidTr="008A389F">
        <w:tc>
          <w:tcPr>
            <w:tcW w:w="597" w:type="dxa"/>
            <w:vAlign w:val="center"/>
          </w:tcPr>
          <w:p w14:paraId="1F3BA735"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03</w:t>
            </w:r>
          </w:p>
        </w:tc>
        <w:tc>
          <w:tcPr>
            <w:tcW w:w="6520" w:type="dxa"/>
            <w:vAlign w:val="center"/>
          </w:tcPr>
          <w:p w14:paraId="4E8A5367"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security policy implementation (Risk assessment, Security Policy document, other security documents etc.)</w:t>
            </w:r>
          </w:p>
        </w:tc>
        <w:tc>
          <w:tcPr>
            <w:tcW w:w="1956" w:type="dxa"/>
          </w:tcPr>
          <w:p w14:paraId="09E73C31" w14:textId="065A77CF"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06FCDC73"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074116331"/>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345481645"/>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2A6B0021" w14:textId="77777777" w:rsidTr="008A389F">
        <w:tc>
          <w:tcPr>
            <w:tcW w:w="597" w:type="dxa"/>
            <w:vAlign w:val="center"/>
          </w:tcPr>
          <w:p w14:paraId="373C8914"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04</w:t>
            </w:r>
          </w:p>
        </w:tc>
        <w:tc>
          <w:tcPr>
            <w:tcW w:w="6520" w:type="dxa"/>
            <w:vAlign w:val="center"/>
          </w:tcPr>
          <w:p w14:paraId="286385FB"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 xml:space="preserve">A protection of classified information according to national standards (A confirmation from the national safety authority) </w:t>
            </w:r>
          </w:p>
        </w:tc>
        <w:tc>
          <w:tcPr>
            <w:tcW w:w="1956" w:type="dxa"/>
          </w:tcPr>
          <w:p w14:paraId="61E888D6" w14:textId="2E06CD29"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30D65AED"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6647422"/>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211042041"/>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5B04D0EF" w14:textId="77777777" w:rsidTr="008A389F">
        <w:tc>
          <w:tcPr>
            <w:tcW w:w="597" w:type="dxa"/>
            <w:vAlign w:val="center"/>
          </w:tcPr>
          <w:p w14:paraId="65F0B725"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05</w:t>
            </w:r>
          </w:p>
        </w:tc>
        <w:tc>
          <w:tcPr>
            <w:tcW w:w="6520" w:type="dxa"/>
            <w:vAlign w:val="center"/>
          </w:tcPr>
          <w:p w14:paraId="5EAEF961"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 xml:space="preserve">STC subcontractors using for order processing  </w:t>
            </w:r>
          </w:p>
        </w:tc>
        <w:tc>
          <w:tcPr>
            <w:tcW w:w="1956" w:type="dxa"/>
          </w:tcPr>
          <w:p w14:paraId="79A1F080" w14:textId="77777777"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54945EC7"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122923183"/>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654107409"/>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0E7C6331" w14:textId="77777777" w:rsidTr="008A389F">
        <w:tc>
          <w:tcPr>
            <w:tcW w:w="597" w:type="dxa"/>
            <w:vAlign w:val="center"/>
          </w:tcPr>
          <w:p w14:paraId="62D03617"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06</w:t>
            </w:r>
          </w:p>
        </w:tc>
        <w:tc>
          <w:tcPr>
            <w:tcW w:w="6520" w:type="dxa"/>
            <w:vAlign w:val="center"/>
          </w:tcPr>
          <w:p w14:paraId="68B80551"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Signed a confidentiality agreement with its subcontractors (NDA – Non Disclosure Agreement for example)</w:t>
            </w:r>
          </w:p>
        </w:tc>
        <w:tc>
          <w:tcPr>
            <w:tcW w:w="1956" w:type="dxa"/>
          </w:tcPr>
          <w:p w14:paraId="19DB480E" w14:textId="0AE7FE6F"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0C680B0B"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944565889"/>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989167443"/>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77FEAE89" w14:textId="77777777" w:rsidTr="008A389F">
        <w:tc>
          <w:tcPr>
            <w:tcW w:w="597" w:type="dxa"/>
            <w:vAlign w:val="center"/>
          </w:tcPr>
          <w:p w14:paraId="54F5F922"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07</w:t>
            </w:r>
          </w:p>
        </w:tc>
        <w:tc>
          <w:tcPr>
            <w:tcW w:w="6520" w:type="dxa"/>
            <w:vAlign w:val="center"/>
          </w:tcPr>
          <w:p w14:paraId="7B637F3D"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regular internal security audit performed on site once a year</w:t>
            </w:r>
          </w:p>
        </w:tc>
        <w:tc>
          <w:tcPr>
            <w:tcW w:w="1956" w:type="dxa"/>
          </w:tcPr>
          <w:p w14:paraId="63D2F884" w14:textId="72042BCE"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2F94BC0B"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071273578"/>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652015345"/>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643A9DFD" w14:textId="77777777" w:rsidTr="008A389F">
        <w:tc>
          <w:tcPr>
            <w:tcW w:w="597" w:type="dxa"/>
            <w:vAlign w:val="center"/>
          </w:tcPr>
          <w:p w14:paraId="007AB4FC"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08</w:t>
            </w:r>
          </w:p>
        </w:tc>
        <w:tc>
          <w:tcPr>
            <w:tcW w:w="6520" w:type="dxa"/>
            <w:vAlign w:val="center"/>
          </w:tcPr>
          <w:p w14:paraId="7E7DDAB8"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risk management implementation</w:t>
            </w:r>
          </w:p>
        </w:tc>
        <w:tc>
          <w:tcPr>
            <w:tcW w:w="1956" w:type="dxa"/>
          </w:tcPr>
          <w:p w14:paraId="3D3CC75F" w14:textId="77777777"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5FB9568F"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517311080"/>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544441845"/>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15D08B03" w14:textId="77777777" w:rsidTr="008A389F">
        <w:tc>
          <w:tcPr>
            <w:tcW w:w="597" w:type="dxa"/>
            <w:vAlign w:val="center"/>
          </w:tcPr>
          <w:p w14:paraId="37CBDE49"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09</w:t>
            </w:r>
          </w:p>
        </w:tc>
        <w:tc>
          <w:tcPr>
            <w:tcW w:w="6520" w:type="dxa"/>
            <w:vAlign w:val="center"/>
          </w:tcPr>
          <w:p w14:paraId="231B5529"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An ability to deliver the product/service – Business Continuity management implementation, Emergency plans etc.</w:t>
            </w:r>
          </w:p>
        </w:tc>
        <w:tc>
          <w:tcPr>
            <w:tcW w:w="1956" w:type="dxa"/>
          </w:tcPr>
          <w:p w14:paraId="341C93CB" w14:textId="4B013400"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475EAAF0"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320006129"/>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725669789"/>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0AFE1348" w14:textId="77777777" w:rsidTr="008A389F">
        <w:trPr>
          <w:trHeight w:val="718"/>
        </w:trPr>
        <w:tc>
          <w:tcPr>
            <w:tcW w:w="597" w:type="dxa"/>
            <w:vAlign w:val="center"/>
          </w:tcPr>
          <w:p w14:paraId="7C71B30D"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10</w:t>
            </w:r>
          </w:p>
        </w:tc>
        <w:tc>
          <w:tcPr>
            <w:tcW w:w="6520" w:type="dxa"/>
            <w:vAlign w:val="center"/>
          </w:tcPr>
          <w:p w14:paraId="30EEE612"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Security requirements between STC and the supplier are set up and documented</w:t>
            </w:r>
          </w:p>
        </w:tc>
        <w:tc>
          <w:tcPr>
            <w:tcW w:w="1956" w:type="dxa"/>
          </w:tcPr>
          <w:p w14:paraId="57FD0D31" w14:textId="77777777"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21EFE3AC"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636328928"/>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841297008"/>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3772A442" w14:textId="77777777" w:rsidTr="008A389F">
        <w:trPr>
          <w:trHeight w:val="558"/>
        </w:trPr>
        <w:tc>
          <w:tcPr>
            <w:tcW w:w="597" w:type="dxa"/>
            <w:vAlign w:val="center"/>
          </w:tcPr>
          <w:p w14:paraId="503663CF"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11</w:t>
            </w:r>
          </w:p>
        </w:tc>
        <w:tc>
          <w:tcPr>
            <w:tcW w:w="6520" w:type="dxa"/>
            <w:vAlign w:val="center"/>
          </w:tcPr>
          <w:p w14:paraId="519FCDF2"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Outside CCTV cameras installed and connected to The Control Room, pictures are recorded and stored</w:t>
            </w:r>
          </w:p>
        </w:tc>
        <w:tc>
          <w:tcPr>
            <w:tcW w:w="1956" w:type="dxa"/>
          </w:tcPr>
          <w:p w14:paraId="4B9063F9" w14:textId="272AAB4A"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7D5816E1"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2007858066"/>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892701805"/>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13548A92" w14:textId="77777777" w:rsidTr="008A389F">
        <w:tc>
          <w:tcPr>
            <w:tcW w:w="597" w:type="dxa"/>
            <w:vAlign w:val="center"/>
          </w:tcPr>
          <w:p w14:paraId="44144ED2"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12</w:t>
            </w:r>
          </w:p>
        </w:tc>
        <w:tc>
          <w:tcPr>
            <w:tcW w:w="6520" w:type="dxa"/>
            <w:vAlign w:val="center"/>
          </w:tcPr>
          <w:p w14:paraId="5A2095C5"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Inside CCTV cameras installed (in production area especially), pictures are recorded and stored</w:t>
            </w:r>
          </w:p>
        </w:tc>
        <w:tc>
          <w:tcPr>
            <w:tcW w:w="1956" w:type="dxa"/>
          </w:tcPr>
          <w:p w14:paraId="2F1E8B59" w14:textId="77777777"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41D49492"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782721712"/>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19739529"/>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4C016CB6" w14:textId="77777777" w:rsidTr="008A389F">
        <w:tc>
          <w:tcPr>
            <w:tcW w:w="597" w:type="dxa"/>
            <w:vAlign w:val="center"/>
          </w:tcPr>
          <w:p w14:paraId="2D54BB3D"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13</w:t>
            </w:r>
          </w:p>
        </w:tc>
        <w:tc>
          <w:tcPr>
            <w:tcW w:w="6520" w:type="dxa"/>
            <w:vAlign w:val="center"/>
          </w:tcPr>
          <w:p w14:paraId="269FCF7B"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An intrusion detection system (IDS) installed and connected to The Control Room and/or to The Police</w:t>
            </w:r>
          </w:p>
        </w:tc>
        <w:tc>
          <w:tcPr>
            <w:tcW w:w="1956" w:type="dxa"/>
          </w:tcPr>
          <w:p w14:paraId="5BE75DA0" w14:textId="77777777" w:rsidR="00583A69" w:rsidRPr="005012B5" w:rsidRDefault="00583A69" w:rsidP="00583A69">
            <w:pPr>
              <w:jc w:val="left"/>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w:t>
            </w:r>
          </w:p>
        </w:tc>
        <w:tc>
          <w:tcPr>
            <w:tcW w:w="1417" w:type="dxa"/>
            <w:vAlign w:val="center"/>
          </w:tcPr>
          <w:p w14:paraId="55FFA8F4"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487602047"/>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488432577"/>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0E9D2515" w14:textId="77777777" w:rsidTr="008A389F">
        <w:tc>
          <w:tcPr>
            <w:tcW w:w="597" w:type="dxa"/>
            <w:vAlign w:val="center"/>
          </w:tcPr>
          <w:p w14:paraId="6DB45450"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lastRenderedPageBreak/>
              <w:t>14</w:t>
            </w:r>
          </w:p>
        </w:tc>
        <w:tc>
          <w:tcPr>
            <w:tcW w:w="6520" w:type="dxa"/>
            <w:vAlign w:val="center"/>
          </w:tcPr>
          <w:p w14:paraId="3A1364DE"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Fire system installed and connected to The Control Room</w:t>
            </w:r>
          </w:p>
        </w:tc>
        <w:tc>
          <w:tcPr>
            <w:tcW w:w="1956" w:type="dxa"/>
          </w:tcPr>
          <w:p w14:paraId="15117064"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59117AB4"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2136560987"/>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295766227"/>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047C3AD1" w14:textId="77777777" w:rsidTr="008A389F">
        <w:tc>
          <w:tcPr>
            <w:tcW w:w="597" w:type="dxa"/>
            <w:vAlign w:val="center"/>
          </w:tcPr>
          <w:p w14:paraId="3DA45A5D"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15</w:t>
            </w:r>
          </w:p>
        </w:tc>
        <w:tc>
          <w:tcPr>
            <w:tcW w:w="6520" w:type="dxa"/>
            <w:vAlign w:val="center"/>
          </w:tcPr>
          <w:p w14:paraId="652B836A"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An Access control system installed, in production area especially</w:t>
            </w:r>
          </w:p>
        </w:tc>
        <w:tc>
          <w:tcPr>
            <w:tcW w:w="1956" w:type="dxa"/>
          </w:tcPr>
          <w:p w14:paraId="515D6D59"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0838C222"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862555112"/>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50542105"/>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7F0FDF05" w14:textId="77777777" w:rsidTr="008A389F">
        <w:tc>
          <w:tcPr>
            <w:tcW w:w="597" w:type="dxa"/>
            <w:vAlign w:val="center"/>
          </w:tcPr>
          <w:p w14:paraId="2CE91AB3"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16</w:t>
            </w:r>
          </w:p>
        </w:tc>
        <w:tc>
          <w:tcPr>
            <w:tcW w:w="6520" w:type="dxa"/>
            <w:vAlign w:val="center"/>
          </w:tcPr>
          <w:p w14:paraId="05B21667"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perimeter protection of the site (a fence, CCTV cameras, IDS)</w:t>
            </w:r>
          </w:p>
        </w:tc>
        <w:tc>
          <w:tcPr>
            <w:tcW w:w="1956" w:type="dxa"/>
          </w:tcPr>
          <w:p w14:paraId="1C122AF0"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0005F18A"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800222131"/>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540434183"/>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0EBA549B" w14:textId="77777777" w:rsidTr="008A389F">
        <w:tc>
          <w:tcPr>
            <w:tcW w:w="597" w:type="dxa"/>
            <w:vAlign w:val="center"/>
          </w:tcPr>
          <w:p w14:paraId="1EEBC33F"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17</w:t>
            </w:r>
          </w:p>
        </w:tc>
        <w:tc>
          <w:tcPr>
            <w:tcW w:w="6520" w:type="dxa"/>
            <w:vAlign w:val="center"/>
          </w:tcPr>
          <w:p w14:paraId="55AE1609" w14:textId="06529C45"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mechanical protection to the production areas (turnstiles, walls, doors, bars…</w:t>
            </w:r>
            <w:r w:rsidR="00CF1E47" w:rsidRPr="005012B5">
              <w:rPr>
                <w:rFonts w:asciiTheme="minorHAnsi" w:hAnsiTheme="minorHAnsi" w:cstheme="minorHAnsi"/>
                <w:sz w:val="24"/>
                <w:szCs w:val="24"/>
                <w:lang w:val="en-US"/>
              </w:rPr>
              <w:t>etc.</w:t>
            </w:r>
            <w:r w:rsidRPr="005012B5">
              <w:rPr>
                <w:rFonts w:asciiTheme="minorHAnsi" w:hAnsiTheme="minorHAnsi" w:cstheme="minorHAnsi"/>
                <w:sz w:val="24"/>
                <w:szCs w:val="24"/>
                <w:lang w:val="en-US"/>
              </w:rPr>
              <w:t>)</w:t>
            </w:r>
          </w:p>
        </w:tc>
        <w:tc>
          <w:tcPr>
            <w:tcW w:w="1956" w:type="dxa"/>
          </w:tcPr>
          <w:p w14:paraId="1290426C"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4350D2F8"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295898894"/>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418986338"/>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2410E1F1" w14:textId="77777777" w:rsidTr="008A389F">
        <w:tc>
          <w:tcPr>
            <w:tcW w:w="597" w:type="dxa"/>
            <w:vAlign w:val="center"/>
          </w:tcPr>
          <w:p w14:paraId="1D4C6FFD"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18</w:t>
            </w:r>
          </w:p>
        </w:tc>
        <w:tc>
          <w:tcPr>
            <w:tcW w:w="6520" w:type="dxa"/>
            <w:vAlign w:val="center"/>
          </w:tcPr>
          <w:p w14:paraId="187100CC" w14:textId="011B6F5D"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 xml:space="preserve">A space for loading and unloading of goods and materials is designated and monitored </w:t>
            </w:r>
            <w:r w:rsidR="00CF1E47" w:rsidRPr="005012B5">
              <w:rPr>
                <w:rFonts w:asciiTheme="minorHAnsi" w:hAnsiTheme="minorHAnsi" w:cstheme="minorHAnsi"/>
                <w:sz w:val="24"/>
                <w:szCs w:val="24"/>
                <w:lang w:val="en-US"/>
              </w:rPr>
              <w:t>by</w:t>
            </w:r>
            <w:r w:rsidRPr="005012B5">
              <w:rPr>
                <w:rFonts w:asciiTheme="minorHAnsi" w:hAnsiTheme="minorHAnsi" w:cstheme="minorHAnsi"/>
                <w:sz w:val="24"/>
                <w:szCs w:val="24"/>
                <w:lang w:val="en-US"/>
              </w:rPr>
              <w:t xml:space="preserve"> CCTV</w:t>
            </w:r>
          </w:p>
        </w:tc>
        <w:tc>
          <w:tcPr>
            <w:tcW w:w="1956" w:type="dxa"/>
          </w:tcPr>
          <w:p w14:paraId="42385B51"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0713F7AA"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2025844422"/>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 xml:space="preserve"> /no</w:t>
            </w:r>
            <w:sdt>
              <w:sdtPr>
                <w:rPr>
                  <w:rFonts w:asciiTheme="minorHAnsi" w:hAnsiTheme="minorHAnsi" w:cstheme="minorHAnsi"/>
                  <w:sz w:val="24"/>
                  <w:szCs w:val="24"/>
                  <w:highlight w:val="yellow"/>
                  <w:lang w:val="en-US"/>
                </w:rPr>
                <w:id w:val="-1327660115"/>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1FDEC09B" w14:textId="77777777" w:rsidTr="008A389F">
        <w:tc>
          <w:tcPr>
            <w:tcW w:w="597" w:type="dxa"/>
            <w:vAlign w:val="center"/>
          </w:tcPr>
          <w:p w14:paraId="36B8A255"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19</w:t>
            </w:r>
          </w:p>
        </w:tc>
        <w:tc>
          <w:tcPr>
            <w:tcW w:w="6520" w:type="dxa"/>
            <w:vAlign w:val="center"/>
          </w:tcPr>
          <w:p w14:paraId="6438712A"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security guarding is performed by own employees or licensed outsourced guards</w:t>
            </w:r>
          </w:p>
        </w:tc>
        <w:tc>
          <w:tcPr>
            <w:tcW w:w="1956" w:type="dxa"/>
          </w:tcPr>
          <w:p w14:paraId="7EC91068" w14:textId="0DAE314C"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02876949"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465897612"/>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646776363"/>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0983F038" w14:textId="77777777" w:rsidTr="008A389F">
        <w:tc>
          <w:tcPr>
            <w:tcW w:w="597" w:type="dxa"/>
            <w:vAlign w:val="center"/>
          </w:tcPr>
          <w:p w14:paraId="3F8FBECC"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20</w:t>
            </w:r>
          </w:p>
        </w:tc>
        <w:tc>
          <w:tcPr>
            <w:tcW w:w="6520" w:type="dxa"/>
            <w:vAlign w:val="center"/>
          </w:tcPr>
          <w:p w14:paraId="08976357"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key management is implemented</w:t>
            </w:r>
          </w:p>
        </w:tc>
        <w:tc>
          <w:tcPr>
            <w:tcW w:w="1956" w:type="dxa"/>
          </w:tcPr>
          <w:p w14:paraId="1E5035CF" w14:textId="723A481C"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062D0E22"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309868117"/>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652790485"/>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3CA7AD56" w14:textId="77777777" w:rsidTr="008A389F">
        <w:tc>
          <w:tcPr>
            <w:tcW w:w="597" w:type="dxa"/>
            <w:vAlign w:val="center"/>
          </w:tcPr>
          <w:p w14:paraId="25A33ADC"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21</w:t>
            </w:r>
          </w:p>
        </w:tc>
        <w:tc>
          <w:tcPr>
            <w:tcW w:w="6520" w:type="dxa"/>
            <w:vAlign w:val="center"/>
          </w:tcPr>
          <w:p w14:paraId="0215CB57"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A production information system (data) is separate from public network and data are safely storage</w:t>
            </w:r>
          </w:p>
        </w:tc>
        <w:tc>
          <w:tcPr>
            <w:tcW w:w="1956" w:type="dxa"/>
          </w:tcPr>
          <w:p w14:paraId="2515FB50" w14:textId="439DC02C"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5756EBFA"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591819892"/>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665019573"/>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6183AC86" w14:textId="77777777" w:rsidTr="008A389F">
        <w:tc>
          <w:tcPr>
            <w:tcW w:w="597" w:type="dxa"/>
            <w:vAlign w:val="center"/>
          </w:tcPr>
          <w:p w14:paraId="07B19C14"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22</w:t>
            </w:r>
          </w:p>
        </w:tc>
        <w:tc>
          <w:tcPr>
            <w:tcW w:w="6520" w:type="dxa"/>
            <w:vAlign w:val="center"/>
          </w:tcPr>
          <w:p w14:paraId="43BD6AF4"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The supplier employs own IT specialists</w:t>
            </w:r>
          </w:p>
        </w:tc>
        <w:tc>
          <w:tcPr>
            <w:tcW w:w="1956" w:type="dxa"/>
          </w:tcPr>
          <w:p w14:paraId="3315965D" w14:textId="75D5956E"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5E363B09"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806384786"/>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238015235"/>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47925237" w14:textId="77777777" w:rsidTr="008A389F">
        <w:tc>
          <w:tcPr>
            <w:tcW w:w="597" w:type="dxa"/>
            <w:vAlign w:val="center"/>
          </w:tcPr>
          <w:p w14:paraId="137E6BDF"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23</w:t>
            </w:r>
          </w:p>
        </w:tc>
        <w:tc>
          <w:tcPr>
            <w:tcW w:w="6520" w:type="dxa"/>
            <w:vAlign w:val="center"/>
          </w:tcPr>
          <w:p w14:paraId="73FCFFA8"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The supplier provides a policy for circulation and evidence of documents (Documents Management System e.g.)</w:t>
            </w:r>
          </w:p>
        </w:tc>
        <w:tc>
          <w:tcPr>
            <w:tcW w:w="1956" w:type="dxa"/>
          </w:tcPr>
          <w:p w14:paraId="69D6CCCA" w14:textId="1FCDFEF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707B5C56"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021899534"/>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761518886"/>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7A6DC4F3" w14:textId="77777777" w:rsidTr="008A389F">
        <w:tc>
          <w:tcPr>
            <w:tcW w:w="597" w:type="dxa"/>
            <w:vAlign w:val="center"/>
          </w:tcPr>
          <w:p w14:paraId="5368F54D"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24</w:t>
            </w:r>
          </w:p>
        </w:tc>
        <w:tc>
          <w:tcPr>
            <w:tcW w:w="6520" w:type="dxa"/>
            <w:vAlign w:val="center"/>
          </w:tcPr>
          <w:p w14:paraId="7C976555"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The supplier possess policies for access to information systems during and at termination of employment</w:t>
            </w:r>
          </w:p>
        </w:tc>
        <w:tc>
          <w:tcPr>
            <w:tcW w:w="1956" w:type="dxa"/>
          </w:tcPr>
          <w:p w14:paraId="57177054"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393D297F"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2046824969"/>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1902057307"/>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2A17ABF9" w14:textId="77777777" w:rsidTr="008A389F">
        <w:tc>
          <w:tcPr>
            <w:tcW w:w="597" w:type="dxa"/>
            <w:vAlign w:val="center"/>
          </w:tcPr>
          <w:p w14:paraId="602999FB"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25</w:t>
            </w:r>
          </w:p>
        </w:tc>
        <w:tc>
          <w:tcPr>
            <w:tcW w:w="6520" w:type="dxa"/>
            <w:vAlign w:val="center"/>
          </w:tcPr>
          <w:p w14:paraId="37052E31"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The supplier employs own staff for processing STC orders</w:t>
            </w:r>
          </w:p>
        </w:tc>
        <w:tc>
          <w:tcPr>
            <w:tcW w:w="1956" w:type="dxa"/>
          </w:tcPr>
          <w:p w14:paraId="6B8C042D" w14:textId="2549CD48" w:rsidR="00583A69" w:rsidRPr="005012B5" w:rsidRDefault="00583A69" w:rsidP="00583A69">
            <w:pPr>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758929DB"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95211194"/>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2065940371"/>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482C9060" w14:textId="77777777" w:rsidTr="003F5758">
        <w:trPr>
          <w:trHeight w:val="426"/>
        </w:trPr>
        <w:tc>
          <w:tcPr>
            <w:tcW w:w="597" w:type="dxa"/>
            <w:vAlign w:val="center"/>
          </w:tcPr>
          <w:p w14:paraId="692D3B35"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26</w:t>
            </w:r>
          </w:p>
        </w:tc>
        <w:tc>
          <w:tcPr>
            <w:tcW w:w="6520" w:type="dxa"/>
            <w:vAlign w:val="center"/>
          </w:tcPr>
          <w:p w14:paraId="07455299" w14:textId="77777777" w:rsidR="00583A69" w:rsidRPr="005012B5" w:rsidRDefault="00583A69" w:rsidP="00583A69">
            <w:pPr>
              <w:ind w:left="708" w:hanging="708"/>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STC products are separately and secured stored in the vaults</w:t>
            </w:r>
          </w:p>
        </w:tc>
        <w:tc>
          <w:tcPr>
            <w:tcW w:w="1956" w:type="dxa"/>
          </w:tcPr>
          <w:p w14:paraId="097E721B" w14:textId="77777777" w:rsidR="00583A69" w:rsidRPr="005012B5" w:rsidRDefault="00583A69" w:rsidP="00583A69">
            <w:pPr>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52EC23F7"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1740445626"/>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2092199116"/>
              </w:sdtPr>
              <w:sdtEndPr/>
              <w:sdtContent>
                <w:r w:rsidRPr="005012B5">
                  <w:rPr>
                    <w:rFonts w:ascii="Segoe UI Symbol" w:eastAsia="MS Gothic" w:hAnsi="Segoe UI Symbol" w:cs="Segoe UI Symbol"/>
                    <w:sz w:val="24"/>
                    <w:szCs w:val="24"/>
                    <w:highlight w:val="yellow"/>
                    <w:lang w:val="en-US"/>
                  </w:rPr>
                  <w:t>☐</w:t>
                </w:r>
              </w:sdtContent>
            </w:sdt>
          </w:p>
        </w:tc>
      </w:tr>
      <w:tr w:rsidR="00583A69" w:rsidRPr="005012B5" w14:paraId="10E35F2C" w14:textId="77777777" w:rsidTr="003F5758">
        <w:trPr>
          <w:trHeight w:val="426"/>
        </w:trPr>
        <w:tc>
          <w:tcPr>
            <w:tcW w:w="597" w:type="dxa"/>
            <w:vAlign w:val="center"/>
          </w:tcPr>
          <w:p w14:paraId="70AB7DF3"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27</w:t>
            </w:r>
          </w:p>
        </w:tc>
        <w:tc>
          <w:tcPr>
            <w:tcW w:w="6520" w:type="dxa"/>
            <w:vAlign w:val="center"/>
          </w:tcPr>
          <w:p w14:paraId="7E0BD3A0" w14:textId="77777777" w:rsidR="00583A69" w:rsidRPr="005012B5" w:rsidRDefault="00583A69" w:rsidP="00583A69">
            <w:pPr>
              <w:ind w:left="708" w:hanging="708"/>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STC products are safely transported (GPS monitoring e.g.)</w:t>
            </w:r>
          </w:p>
        </w:tc>
        <w:tc>
          <w:tcPr>
            <w:tcW w:w="1956" w:type="dxa"/>
          </w:tcPr>
          <w:p w14:paraId="26C2A72C" w14:textId="77777777" w:rsidR="00583A69" w:rsidRPr="005012B5" w:rsidRDefault="00583A69" w:rsidP="00583A69">
            <w:pPr>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1417" w:type="dxa"/>
            <w:vAlign w:val="center"/>
          </w:tcPr>
          <w:p w14:paraId="14941B2E" w14:textId="77777777" w:rsidR="00583A69" w:rsidRPr="005012B5" w:rsidRDefault="00583A69" w:rsidP="00583A69">
            <w:pPr>
              <w:jc w:val="center"/>
              <w:rPr>
                <w:rFonts w:asciiTheme="minorHAnsi" w:hAnsiTheme="minorHAnsi" w:cstheme="minorHAnsi"/>
                <w:sz w:val="24"/>
                <w:szCs w:val="24"/>
                <w:highlight w:val="yellow"/>
                <w:lang w:val="en-US"/>
              </w:rPr>
            </w:pPr>
            <w:r w:rsidRPr="005012B5">
              <w:rPr>
                <w:rFonts w:asciiTheme="minorHAnsi" w:hAnsiTheme="minorHAnsi" w:cstheme="minorHAnsi"/>
                <w:sz w:val="24"/>
                <w:szCs w:val="24"/>
                <w:highlight w:val="yellow"/>
                <w:lang w:val="en-US"/>
              </w:rPr>
              <w:t>yes</w:t>
            </w:r>
            <w:sdt>
              <w:sdtPr>
                <w:rPr>
                  <w:rFonts w:asciiTheme="minorHAnsi" w:hAnsiTheme="minorHAnsi" w:cstheme="minorHAnsi"/>
                  <w:sz w:val="24"/>
                  <w:szCs w:val="24"/>
                  <w:highlight w:val="yellow"/>
                  <w:lang w:val="en-US"/>
                </w:rPr>
                <w:id w:val="-296607656"/>
              </w:sdtPr>
              <w:sdtEndPr/>
              <w:sdtContent>
                <w:r w:rsidRPr="005012B5">
                  <w:rPr>
                    <w:rFonts w:ascii="Segoe UI Symbol" w:eastAsia="MS Gothic" w:hAnsi="Segoe UI Symbol" w:cs="Segoe UI Symbol"/>
                    <w:sz w:val="24"/>
                    <w:szCs w:val="24"/>
                    <w:highlight w:val="yellow"/>
                    <w:lang w:val="en-US"/>
                  </w:rPr>
                  <w:t>☐</w:t>
                </w:r>
              </w:sdtContent>
            </w:sdt>
            <w:r w:rsidRPr="005012B5">
              <w:rPr>
                <w:rFonts w:asciiTheme="minorHAnsi" w:hAnsiTheme="minorHAnsi" w:cstheme="minorHAnsi"/>
                <w:sz w:val="24"/>
                <w:szCs w:val="24"/>
                <w:highlight w:val="yellow"/>
                <w:lang w:val="en-US"/>
              </w:rPr>
              <w:t>/no</w:t>
            </w:r>
            <w:sdt>
              <w:sdtPr>
                <w:rPr>
                  <w:rFonts w:asciiTheme="minorHAnsi" w:hAnsiTheme="minorHAnsi" w:cstheme="minorHAnsi"/>
                  <w:sz w:val="24"/>
                  <w:szCs w:val="24"/>
                  <w:highlight w:val="yellow"/>
                  <w:lang w:val="en-US"/>
                </w:rPr>
                <w:id w:val="208615231"/>
              </w:sdtPr>
              <w:sdtEndPr/>
              <w:sdtContent>
                <w:r w:rsidRPr="005012B5">
                  <w:rPr>
                    <w:rFonts w:ascii="Segoe UI Symbol" w:eastAsia="MS Gothic" w:hAnsi="Segoe UI Symbol" w:cs="Segoe UI Symbol"/>
                    <w:sz w:val="24"/>
                    <w:szCs w:val="24"/>
                    <w:highlight w:val="yellow"/>
                    <w:lang w:val="en-US"/>
                  </w:rPr>
                  <w:t>☐</w:t>
                </w:r>
              </w:sdtContent>
            </w:sdt>
          </w:p>
        </w:tc>
      </w:tr>
    </w:tbl>
    <w:p w14:paraId="7DC6DBF2" w14:textId="77777777" w:rsidR="00C64D0C" w:rsidRPr="005012B5" w:rsidRDefault="00C64D0C" w:rsidP="00ED730D">
      <w:pPr>
        <w:rPr>
          <w:rFonts w:asciiTheme="minorHAnsi" w:hAnsiTheme="minorHAnsi" w:cstheme="minorHAnsi"/>
          <w:sz w:val="24"/>
          <w:szCs w:val="24"/>
          <w:lang w:val="en-US"/>
        </w:rPr>
      </w:pPr>
    </w:p>
    <w:p w14:paraId="50F0BF42" w14:textId="77777777" w:rsidR="00113E2A" w:rsidRPr="005012B5" w:rsidRDefault="00113E2A" w:rsidP="00ED730D">
      <w:pPr>
        <w:rPr>
          <w:rFonts w:asciiTheme="minorHAnsi" w:hAnsiTheme="minorHAnsi" w:cstheme="minorHAnsi"/>
          <w:sz w:val="24"/>
          <w:szCs w:val="24"/>
          <w:lang w:val="en-US"/>
        </w:rPr>
      </w:pPr>
    </w:p>
    <w:p w14:paraId="3EE639FE" w14:textId="77777777" w:rsidR="00C64D0C" w:rsidRPr="005012B5" w:rsidRDefault="004006E9" w:rsidP="00ED730D">
      <w:pPr>
        <w:rPr>
          <w:rFonts w:asciiTheme="minorHAnsi" w:hAnsiTheme="minorHAnsi" w:cstheme="minorHAnsi"/>
          <w:b/>
          <w:sz w:val="24"/>
          <w:szCs w:val="24"/>
          <w:lang w:val="en-US"/>
        </w:rPr>
      </w:pPr>
      <w:r w:rsidRPr="005012B5">
        <w:rPr>
          <w:rFonts w:asciiTheme="minorHAnsi" w:hAnsiTheme="minorHAnsi" w:cstheme="minorHAnsi"/>
          <w:b/>
          <w:sz w:val="24"/>
          <w:szCs w:val="24"/>
          <w:lang w:val="en-US"/>
        </w:rPr>
        <w:t>Issued certificates</w:t>
      </w:r>
      <w:r w:rsidR="00C64D0C" w:rsidRPr="005012B5">
        <w:rPr>
          <w:rFonts w:asciiTheme="minorHAnsi" w:hAnsiTheme="minorHAnsi" w:cstheme="minorHAnsi"/>
          <w:b/>
          <w:sz w:val="24"/>
          <w:szCs w:val="24"/>
          <w:lang w:val="en-US"/>
        </w:rPr>
        <w:t xml:space="preserve">: </w:t>
      </w:r>
    </w:p>
    <w:p w14:paraId="214B9825" w14:textId="77777777" w:rsidR="00C64D0C" w:rsidRPr="005012B5" w:rsidRDefault="00C64D0C" w:rsidP="00ED730D">
      <w:pPr>
        <w:rPr>
          <w:rFonts w:asciiTheme="minorHAnsi" w:hAnsiTheme="minorHAnsi" w:cstheme="minorHAnsi"/>
          <w:sz w:val="24"/>
          <w:szCs w:val="24"/>
          <w:lang w:val="en-US"/>
        </w:rPr>
      </w:pPr>
    </w:p>
    <w:tbl>
      <w:tblPr>
        <w:tblStyle w:val="Mkatabulky"/>
        <w:tblW w:w="10632" w:type="dxa"/>
        <w:tblInd w:w="-289" w:type="dxa"/>
        <w:tblLayout w:type="fixed"/>
        <w:tblLook w:val="04A0" w:firstRow="1" w:lastRow="0" w:firstColumn="1" w:lastColumn="0" w:noHBand="0" w:noVBand="1"/>
      </w:tblPr>
      <w:tblGrid>
        <w:gridCol w:w="710"/>
        <w:gridCol w:w="4536"/>
        <w:gridCol w:w="2693"/>
        <w:gridCol w:w="2693"/>
      </w:tblGrid>
      <w:tr w:rsidR="00ED730D" w:rsidRPr="005012B5" w14:paraId="6EC7408D" w14:textId="77777777" w:rsidTr="003F5758">
        <w:trPr>
          <w:tblHeader/>
        </w:trPr>
        <w:tc>
          <w:tcPr>
            <w:tcW w:w="710" w:type="dxa"/>
            <w:vAlign w:val="center"/>
          </w:tcPr>
          <w:p w14:paraId="6C18993B" w14:textId="77777777" w:rsidR="00ED730D" w:rsidRPr="005012B5" w:rsidRDefault="008068B7" w:rsidP="00CC46CD">
            <w:pPr>
              <w:jc w:val="center"/>
              <w:rPr>
                <w:rFonts w:asciiTheme="minorHAnsi" w:hAnsiTheme="minorHAnsi" w:cstheme="minorHAnsi"/>
                <w:b/>
                <w:sz w:val="24"/>
                <w:szCs w:val="24"/>
                <w:lang w:val="en-US"/>
              </w:rPr>
            </w:pPr>
            <w:r w:rsidRPr="005012B5">
              <w:rPr>
                <w:rFonts w:asciiTheme="minorHAnsi" w:hAnsiTheme="minorHAnsi" w:cstheme="minorHAnsi"/>
                <w:b/>
                <w:sz w:val="24"/>
                <w:szCs w:val="24"/>
                <w:lang w:val="en-US"/>
              </w:rPr>
              <w:t>No.</w:t>
            </w:r>
          </w:p>
        </w:tc>
        <w:tc>
          <w:tcPr>
            <w:tcW w:w="4536" w:type="dxa"/>
            <w:vAlign w:val="center"/>
          </w:tcPr>
          <w:p w14:paraId="06BB6BD1" w14:textId="77777777" w:rsidR="00ED730D" w:rsidRPr="005012B5" w:rsidRDefault="008068B7" w:rsidP="00CC46CD">
            <w:pPr>
              <w:jc w:val="center"/>
              <w:rPr>
                <w:rFonts w:asciiTheme="minorHAnsi" w:hAnsiTheme="minorHAnsi" w:cstheme="minorHAnsi"/>
                <w:b/>
                <w:sz w:val="24"/>
                <w:szCs w:val="24"/>
                <w:lang w:val="en-US"/>
              </w:rPr>
            </w:pPr>
            <w:r w:rsidRPr="005012B5">
              <w:rPr>
                <w:rFonts w:asciiTheme="minorHAnsi" w:hAnsiTheme="minorHAnsi" w:cstheme="minorHAnsi"/>
                <w:b/>
                <w:sz w:val="24"/>
                <w:szCs w:val="24"/>
                <w:lang w:val="en-US"/>
              </w:rPr>
              <w:t>Certifica</w:t>
            </w:r>
            <w:r w:rsidR="00C64D0C" w:rsidRPr="005012B5">
              <w:rPr>
                <w:rFonts w:asciiTheme="minorHAnsi" w:hAnsiTheme="minorHAnsi" w:cstheme="minorHAnsi"/>
                <w:b/>
                <w:sz w:val="24"/>
                <w:szCs w:val="24"/>
                <w:lang w:val="en-US"/>
              </w:rPr>
              <w:t>t</w:t>
            </w:r>
            <w:r w:rsidRPr="005012B5">
              <w:rPr>
                <w:rFonts w:asciiTheme="minorHAnsi" w:hAnsiTheme="minorHAnsi" w:cstheme="minorHAnsi"/>
                <w:b/>
                <w:sz w:val="24"/>
                <w:szCs w:val="24"/>
                <w:lang w:val="en-US"/>
              </w:rPr>
              <w:t>e</w:t>
            </w:r>
          </w:p>
        </w:tc>
        <w:tc>
          <w:tcPr>
            <w:tcW w:w="2693" w:type="dxa"/>
            <w:vAlign w:val="center"/>
          </w:tcPr>
          <w:p w14:paraId="5F23DC4F" w14:textId="77777777" w:rsidR="00ED730D" w:rsidRPr="005012B5" w:rsidRDefault="008068B7" w:rsidP="00CC46CD">
            <w:pPr>
              <w:jc w:val="center"/>
              <w:rPr>
                <w:rFonts w:asciiTheme="minorHAnsi" w:hAnsiTheme="minorHAnsi" w:cstheme="minorHAnsi"/>
                <w:b/>
                <w:sz w:val="24"/>
                <w:szCs w:val="24"/>
                <w:lang w:val="en-US"/>
              </w:rPr>
            </w:pPr>
            <w:r w:rsidRPr="005012B5">
              <w:rPr>
                <w:rFonts w:asciiTheme="minorHAnsi" w:hAnsiTheme="minorHAnsi" w:cstheme="minorHAnsi"/>
                <w:b/>
                <w:sz w:val="24"/>
                <w:szCs w:val="24"/>
                <w:lang w:val="en-US"/>
              </w:rPr>
              <w:t>Certificate No.</w:t>
            </w:r>
          </w:p>
        </w:tc>
        <w:tc>
          <w:tcPr>
            <w:tcW w:w="2693" w:type="dxa"/>
            <w:vAlign w:val="center"/>
          </w:tcPr>
          <w:p w14:paraId="7DC7A30E" w14:textId="77777777" w:rsidR="00ED730D" w:rsidRPr="005012B5" w:rsidRDefault="00ED730D" w:rsidP="00CC46CD">
            <w:pPr>
              <w:jc w:val="center"/>
              <w:rPr>
                <w:rFonts w:asciiTheme="minorHAnsi" w:hAnsiTheme="minorHAnsi" w:cstheme="minorHAnsi"/>
                <w:b/>
                <w:sz w:val="24"/>
                <w:szCs w:val="24"/>
                <w:lang w:val="en-US"/>
              </w:rPr>
            </w:pPr>
            <w:r w:rsidRPr="005012B5">
              <w:rPr>
                <w:rFonts w:asciiTheme="minorHAnsi" w:hAnsiTheme="minorHAnsi" w:cstheme="minorHAnsi"/>
                <w:b/>
                <w:sz w:val="24"/>
                <w:szCs w:val="24"/>
                <w:lang w:val="en-US"/>
              </w:rPr>
              <w:t xml:space="preserve"> </w:t>
            </w:r>
            <w:r w:rsidR="008068B7" w:rsidRPr="005012B5">
              <w:rPr>
                <w:rFonts w:asciiTheme="minorHAnsi" w:hAnsiTheme="minorHAnsi" w:cstheme="minorHAnsi"/>
                <w:b/>
                <w:sz w:val="24"/>
                <w:szCs w:val="24"/>
                <w:lang w:val="en-US"/>
              </w:rPr>
              <w:t xml:space="preserve">Certificate valid till </w:t>
            </w:r>
          </w:p>
        </w:tc>
      </w:tr>
      <w:tr w:rsidR="00583A69" w:rsidRPr="005012B5" w14:paraId="28509A0E" w14:textId="77777777" w:rsidTr="00AD46FE">
        <w:tc>
          <w:tcPr>
            <w:tcW w:w="710" w:type="dxa"/>
            <w:vAlign w:val="center"/>
          </w:tcPr>
          <w:p w14:paraId="6D0453C9"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01</w:t>
            </w:r>
          </w:p>
        </w:tc>
        <w:tc>
          <w:tcPr>
            <w:tcW w:w="4536" w:type="dxa"/>
            <w:vAlign w:val="center"/>
          </w:tcPr>
          <w:p w14:paraId="5A0F3BE1" w14:textId="77777777" w:rsidR="00583A69" w:rsidRPr="005012B5" w:rsidRDefault="00583A69" w:rsidP="00583A69">
            <w:pPr>
              <w:jc w:val="left"/>
              <w:rPr>
                <w:rFonts w:asciiTheme="minorHAnsi" w:hAnsiTheme="minorHAnsi" w:cstheme="minorHAnsi"/>
                <w:sz w:val="24"/>
                <w:szCs w:val="24"/>
                <w:lang w:val="en-US"/>
              </w:rPr>
            </w:pPr>
          </w:p>
          <w:p w14:paraId="15791C4E"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 xml:space="preserve">ISO 14298 or CWA 15374 </w:t>
            </w:r>
          </w:p>
          <w:p w14:paraId="623F8F96" w14:textId="77777777" w:rsidR="00583A69" w:rsidRPr="005012B5" w:rsidRDefault="00583A69" w:rsidP="00583A69">
            <w:pPr>
              <w:jc w:val="left"/>
              <w:rPr>
                <w:rFonts w:asciiTheme="minorHAnsi" w:hAnsiTheme="minorHAnsi" w:cstheme="minorHAnsi"/>
                <w:sz w:val="24"/>
                <w:szCs w:val="24"/>
                <w:lang w:val="en-US"/>
              </w:rPr>
            </w:pPr>
          </w:p>
        </w:tc>
        <w:tc>
          <w:tcPr>
            <w:tcW w:w="2693" w:type="dxa"/>
          </w:tcPr>
          <w:p w14:paraId="3B74509F"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2693" w:type="dxa"/>
          </w:tcPr>
          <w:p w14:paraId="7845C983" w14:textId="77777777" w:rsidR="00583A69" w:rsidRPr="005012B5" w:rsidRDefault="00583A69" w:rsidP="00583A69">
            <w:pPr>
              <w:jc w:val="center"/>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r>
      <w:tr w:rsidR="00583A69" w:rsidRPr="005012B5" w14:paraId="17326C4A" w14:textId="77777777" w:rsidTr="00AD46FE">
        <w:tc>
          <w:tcPr>
            <w:tcW w:w="710" w:type="dxa"/>
            <w:vAlign w:val="center"/>
          </w:tcPr>
          <w:p w14:paraId="3732E17B"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02</w:t>
            </w:r>
          </w:p>
        </w:tc>
        <w:tc>
          <w:tcPr>
            <w:tcW w:w="4536" w:type="dxa"/>
            <w:vAlign w:val="center"/>
          </w:tcPr>
          <w:p w14:paraId="3600EFB8" w14:textId="77777777" w:rsidR="00583A69" w:rsidRPr="005012B5" w:rsidRDefault="00583A69" w:rsidP="00583A69">
            <w:pPr>
              <w:jc w:val="left"/>
              <w:rPr>
                <w:rFonts w:asciiTheme="minorHAnsi" w:hAnsiTheme="minorHAnsi" w:cstheme="minorHAnsi"/>
                <w:sz w:val="24"/>
                <w:szCs w:val="24"/>
                <w:lang w:val="en-US"/>
              </w:rPr>
            </w:pPr>
          </w:p>
          <w:p w14:paraId="5CF93CFC"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ISO/IEC 27001</w:t>
            </w:r>
          </w:p>
          <w:p w14:paraId="60A572E6" w14:textId="77777777" w:rsidR="00583A69" w:rsidRPr="005012B5" w:rsidRDefault="00583A69" w:rsidP="00583A69">
            <w:pPr>
              <w:jc w:val="left"/>
              <w:rPr>
                <w:rFonts w:asciiTheme="minorHAnsi" w:hAnsiTheme="minorHAnsi" w:cstheme="minorHAnsi"/>
                <w:sz w:val="24"/>
                <w:szCs w:val="24"/>
                <w:lang w:val="en-US"/>
              </w:rPr>
            </w:pPr>
          </w:p>
        </w:tc>
        <w:tc>
          <w:tcPr>
            <w:tcW w:w="2693" w:type="dxa"/>
          </w:tcPr>
          <w:p w14:paraId="4635DC36"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2693" w:type="dxa"/>
          </w:tcPr>
          <w:p w14:paraId="1B4DEAB9" w14:textId="77777777" w:rsidR="00583A69" w:rsidRPr="005012B5" w:rsidRDefault="00583A69" w:rsidP="00583A69">
            <w:pPr>
              <w:jc w:val="center"/>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r>
      <w:tr w:rsidR="00583A69" w:rsidRPr="005012B5" w14:paraId="7D7E9402" w14:textId="77777777" w:rsidTr="00AD46FE">
        <w:tc>
          <w:tcPr>
            <w:tcW w:w="710" w:type="dxa"/>
            <w:vAlign w:val="center"/>
          </w:tcPr>
          <w:p w14:paraId="04710563" w14:textId="77777777" w:rsidR="00583A69" w:rsidRPr="005012B5" w:rsidRDefault="00583A69" w:rsidP="00583A69">
            <w:pPr>
              <w:tabs>
                <w:tab w:val="left" w:pos="470"/>
              </w:tabs>
              <w:jc w:val="center"/>
              <w:rPr>
                <w:rFonts w:asciiTheme="minorHAnsi" w:hAnsiTheme="minorHAnsi" w:cstheme="minorHAnsi"/>
                <w:sz w:val="24"/>
                <w:szCs w:val="24"/>
                <w:lang w:val="en-US"/>
              </w:rPr>
            </w:pPr>
            <w:r w:rsidRPr="005012B5">
              <w:rPr>
                <w:rFonts w:asciiTheme="minorHAnsi" w:hAnsiTheme="minorHAnsi" w:cstheme="minorHAnsi"/>
                <w:sz w:val="24"/>
                <w:szCs w:val="24"/>
                <w:lang w:val="en-US"/>
              </w:rPr>
              <w:t>03</w:t>
            </w:r>
          </w:p>
        </w:tc>
        <w:tc>
          <w:tcPr>
            <w:tcW w:w="4536" w:type="dxa"/>
            <w:vAlign w:val="center"/>
          </w:tcPr>
          <w:p w14:paraId="7EE86AC5"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lang w:val="en-US"/>
              </w:rPr>
              <w:t>Number and expiry date of the confirmation from the national safety authority</w:t>
            </w:r>
          </w:p>
        </w:tc>
        <w:tc>
          <w:tcPr>
            <w:tcW w:w="2693" w:type="dxa"/>
          </w:tcPr>
          <w:p w14:paraId="35551688"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2693" w:type="dxa"/>
          </w:tcPr>
          <w:p w14:paraId="1C4E28C3" w14:textId="77777777" w:rsidR="00583A69" w:rsidRPr="005012B5" w:rsidRDefault="00583A69" w:rsidP="00583A69">
            <w:pPr>
              <w:jc w:val="center"/>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r>
      <w:tr w:rsidR="00583A69" w:rsidRPr="005012B5" w14:paraId="22A28BCD" w14:textId="77777777" w:rsidTr="00AD46FE">
        <w:tc>
          <w:tcPr>
            <w:tcW w:w="710" w:type="dxa"/>
            <w:vAlign w:val="center"/>
          </w:tcPr>
          <w:p w14:paraId="7C010264" w14:textId="77777777" w:rsidR="00583A69" w:rsidRPr="005012B5" w:rsidRDefault="00583A69" w:rsidP="00583A69">
            <w:pPr>
              <w:tabs>
                <w:tab w:val="left" w:pos="470"/>
              </w:tabs>
              <w:jc w:val="center"/>
              <w:rPr>
                <w:rFonts w:asciiTheme="minorHAnsi" w:hAnsiTheme="minorHAnsi" w:cstheme="minorHAnsi"/>
                <w:sz w:val="24"/>
                <w:szCs w:val="24"/>
                <w:lang w:val="en-US"/>
              </w:rPr>
            </w:pPr>
          </w:p>
          <w:p w14:paraId="4DC5A54C" w14:textId="77777777" w:rsidR="00583A69" w:rsidRPr="005012B5" w:rsidRDefault="00583A69" w:rsidP="00583A69">
            <w:pPr>
              <w:tabs>
                <w:tab w:val="left" w:pos="470"/>
              </w:tabs>
              <w:jc w:val="center"/>
              <w:rPr>
                <w:rFonts w:asciiTheme="minorHAnsi" w:hAnsiTheme="minorHAnsi" w:cstheme="minorHAnsi"/>
                <w:sz w:val="24"/>
                <w:szCs w:val="24"/>
                <w:lang w:val="en-US"/>
              </w:rPr>
            </w:pPr>
          </w:p>
          <w:p w14:paraId="32632EE6" w14:textId="77777777" w:rsidR="00583A69" w:rsidRPr="005012B5" w:rsidRDefault="00583A69" w:rsidP="00583A69">
            <w:pPr>
              <w:tabs>
                <w:tab w:val="left" w:pos="470"/>
              </w:tabs>
              <w:jc w:val="center"/>
              <w:rPr>
                <w:rFonts w:asciiTheme="minorHAnsi" w:hAnsiTheme="minorHAnsi" w:cstheme="minorHAnsi"/>
                <w:sz w:val="24"/>
                <w:szCs w:val="24"/>
                <w:lang w:val="en-US"/>
              </w:rPr>
            </w:pPr>
          </w:p>
        </w:tc>
        <w:tc>
          <w:tcPr>
            <w:tcW w:w="4536" w:type="dxa"/>
          </w:tcPr>
          <w:p w14:paraId="220B02AD"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2693" w:type="dxa"/>
          </w:tcPr>
          <w:p w14:paraId="1B726783"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2693" w:type="dxa"/>
          </w:tcPr>
          <w:p w14:paraId="0EF9DD11" w14:textId="77777777" w:rsidR="00583A69" w:rsidRPr="005012B5" w:rsidRDefault="00583A69" w:rsidP="00583A69">
            <w:pPr>
              <w:jc w:val="center"/>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r>
      <w:tr w:rsidR="00583A69" w:rsidRPr="005012B5" w14:paraId="2ACC94B7" w14:textId="77777777" w:rsidTr="00AD46FE">
        <w:tc>
          <w:tcPr>
            <w:tcW w:w="710" w:type="dxa"/>
            <w:vAlign w:val="center"/>
          </w:tcPr>
          <w:p w14:paraId="50D9FAE8" w14:textId="77777777" w:rsidR="00583A69" w:rsidRPr="005012B5" w:rsidRDefault="00583A69" w:rsidP="00583A69">
            <w:pPr>
              <w:tabs>
                <w:tab w:val="left" w:pos="470"/>
              </w:tabs>
              <w:jc w:val="center"/>
              <w:rPr>
                <w:rFonts w:asciiTheme="minorHAnsi" w:hAnsiTheme="minorHAnsi" w:cstheme="minorHAnsi"/>
                <w:sz w:val="24"/>
                <w:szCs w:val="24"/>
                <w:lang w:val="en-US"/>
              </w:rPr>
            </w:pPr>
          </w:p>
          <w:p w14:paraId="557B8267" w14:textId="77777777" w:rsidR="00583A69" w:rsidRPr="005012B5" w:rsidRDefault="00583A69" w:rsidP="00583A69">
            <w:pPr>
              <w:tabs>
                <w:tab w:val="left" w:pos="470"/>
              </w:tabs>
              <w:jc w:val="center"/>
              <w:rPr>
                <w:rFonts w:asciiTheme="minorHAnsi" w:hAnsiTheme="minorHAnsi" w:cstheme="minorHAnsi"/>
                <w:sz w:val="24"/>
                <w:szCs w:val="24"/>
                <w:lang w:val="en-US"/>
              </w:rPr>
            </w:pPr>
          </w:p>
          <w:p w14:paraId="7E468760" w14:textId="77777777" w:rsidR="00583A69" w:rsidRPr="005012B5" w:rsidRDefault="00583A69" w:rsidP="00583A69">
            <w:pPr>
              <w:tabs>
                <w:tab w:val="left" w:pos="470"/>
              </w:tabs>
              <w:jc w:val="center"/>
              <w:rPr>
                <w:rFonts w:asciiTheme="minorHAnsi" w:hAnsiTheme="minorHAnsi" w:cstheme="minorHAnsi"/>
                <w:sz w:val="24"/>
                <w:szCs w:val="24"/>
                <w:lang w:val="en-US"/>
              </w:rPr>
            </w:pPr>
          </w:p>
        </w:tc>
        <w:tc>
          <w:tcPr>
            <w:tcW w:w="4536" w:type="dxa"/>
          </w:tcPr>
          <w:p w14:paraId="72C46588"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2693" w:type="dxa"/>
          </w:tcPr>
          <w:p w14:paraId="737815C1" w14:textId="77777777" w:rsidR="00583A69" w:rsidRPr="005012B5" w:rsidRDefault="00583A69" w:rsidP="00583A69">
            <w:pPr>
              <w:jc w:val="left"/>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c>
          <w:tcPr>
            <w:tcW w:w="2693" w:type="dxa"/>
          </w:tcPr>
          <w:p w14:paraId="60E776FC" w14:textId="77777777" w:rsidR="00583A69" w:rsidRPr="005012B5" w:rsidRDefault="00583A69" w:rsidP="00583A69">
            <w:pPr>
              <w:jc w:val="center"/>
              <w:rPr>
                <w:rFonts w:asciiTheme="minorHAnsi" w:hAnsiTheme="minorHAnsi" w:cstheme="minorHAnsi"/>
                <w:sz w:val="24"/>
                <w:szCs w:val="24"/>
                <w:lang w:val="en-US"/>
              </w:rPr>
            </w:pPr>
            <w:r w:rsidRPr="005012B5">
              <w:rPr>
                <w:rFonts w:asciiTheme="minorHAnsi" w:hAnsiTheme="minorHAnsi" w:cstheme="minorHAnsi"/>
                <w:sz w:val="24"/>
                <w:szCs w:val="24"/>
                <w:highlight w:val="yellow"/>
                <w:lang w:val="en-US"/>
              </w:rPr>
              <w:t>………….</w:t>
            </w:r>
          </w:p>
        </w:tc>
      </w:tr>
    </w:tbl>
    <w:p w14:paraId="0571EAEE" w14:textId="77777777" w:rsidR="007B1306" w:rsidRPr="005012B5" w:rsidRDefault="007B1306" w:rsidP="007B1306">
      <w:pPr>
        <w:rPr>
          <w:rFonts w:asciiTheme="minorHAnsi" w:hAnsiTheme="minorHAnsi" w:cstheme="minorHAnsi"/>
          <w:sz w:val="24"/>
          <w:szCs w:val="24"/>
          <w:lang w:val="en-US"/>
        </w:rPr>
      </w:pPr>
    </w:p>
    <w:p w14:paraId="7E4E53A5" w14:textId="77777777" w:rsidR="00FD2A1D" w:rsidRPr="005012B5" w:rsidRDefault="00FD2A1D" w:rsidP="007B1306">
      <w:pPr>
        <w:rPr>
          <w:rFonts w:asciiTheme="minorHAnsi" w:hAnsiTheme="minorHAnsi" w:cstheme="minorHAnsi"/>
          <w:b/>
          <w:sz w:val="24"/>
          <w:szCs w:val="24"/>
          <w:lang w:val="en-US"/>
        </w:rPr>
      </w:pPr>
    </w:p>
    <w:p w14:paraId="5A6D0D0D" w14:textId="77777777" w:rsidR="00BC0C63" w:rsidRPr="005012B5" w:rsidRDefault="008068B7" w:rsidP="007B1306">
      <w:pPr>
        <w:rPr>
          <w:rFonts w:asciiTheme="minorHAnsi" w:hAnsiTheme="minorHAnsi" w:cstheme="minorHAnsi"/>
          <w:b/>
          <w:sz w:val="24"/>
          <w:szCs w:val="24"/>
          <w:lang w:val="en-US"/>
        </w:rPr>
      </w:pPr>
      <w:r w:rsidRPr="005012B5">
        <w:rPr>
          <w:rFonts w:asciiTheme="minorHAnsi" w:hAnsiTheme="minorHAnsi" w:cstheme="minorHAnsi"/>
          <w:b/>
          <w:sz w:val="24"/>
          <w:szCs w:val="24"/>
          <w:lang w:val="en-US"/>
        </w:rPr>
        <w:lastRenderedPageBreak/>
        <w:t>Additional information</w:t>
      </w:r>
      <w:r w:rsidR="00C64D0C" w:rsidRPr="005012B5">
        <w:rPr>
          <w:rFonts w:asciiTheme="minorHAnsi" w:hAnsiTheme="minorHAnsi" w:cstheme="minorHAnsi"/>
          <w:b/>
          <w:sz w:val="24"/>
          <w:szCs w:val="24"/>
          <w:lang w:val="en-US"/>
        </w:rPr>
        <w:t>:</w:t>
      </w:r>
    </w:p>
    <w:p w14:paraId="249A89AF" w14:textId="77777777" w:rsidR="00FD2A1D" w:rsidRPr="005012B5" w:rsidRDefault="00FD2A1D" w:rsidP="007B1306">
      <w:pPr>
        <w:rPr>
          <w:rFonts w:asciiTheme="minorHAnsi" w:hAnsiTheme="minorHAnsi" w:cstheme="minorHAnsi"/>
          <w:b/>
          <w:sz w:val="24"/>
          <w:szCs w:val="24"/>
          <w:lang w:val="en-US"/>
        </w:rPr>
      </w:pPr>
    </w:p>
    <w:p w14:paraId="57A0CFDF" w14:textId="77777777" w:rsidR="00FD2A1D" w:rsidRPr="005012B5" w:rsidRDefault="00FD2A1D" w:rsidP="007B1306">
      <w:pPr>
        <w:rPr>
          <w:rFonts w:asciiTheme="minorHAnsi" w:hAnsiTheme="minorHAnsi" w:cstheme="minorHAnsi"/>
          <w:b/>
          <w:sz w:val="24"/>
          <w:szCs w:val="24"/>
          <w:lang w:val="en-US"/>
        </w:rPr>
      </w:pPr>
    </w:p>
    <w:p w14:paraId="4F537AEC" w14:textId="77777777" w:rsidR="00FD2A1D" w:rsidRPr="005012B5" w:rsidRDefault="00583A69" w:rsidP="007B1306">
      <w:pPr>
        <w:rPr>
          <w:rFonts w:asciiTheme="minorHAnsi" w:hAnsiTheme="minorHAnsi" w:cstheme="minorHAnsi"/>
          <w:b/>
          <w:sz w:val="24"/>
          <w:szCs w:val="24"/>
          <w:lang w:val="en-US"/>
        </w:rPr>
      </w:pPr>
      <w:r w:rsidRPr="005012B5">
        <w:rPr>
          <w:rFonts w:asciiTheme="minorHAnsi" w:hAnsiTheme="minorHAnsi" w:cstheme="minorHAnsi"/>
          <w:sz w:val="24"/>
          <w:szCs w:val="24"/>
          <w:highlight w:val="yellow"/>
          <w:lang w:val="en-US"/>
        </w:rPr>
        <w:t>………….</w:t>
      </w:r>
    </w:p>
    <w:p w14:paraId="509F9290" w14:textId="77777777" w:rsidR="00FD2A1D" w:rsidRPr="005012B5" w:rsidRDefault="00FD2A1D" w:rsidP="007B1306">
      <w:pPr>
        <w:rPr>
          <w:rFonts w:asciiTheme="minorHAnsi" w:hAnsiTheme="minorHAnsi" w:cstheme="minorHAnsi"/>
          <w:b/>
          <w:sz w:val="24"/>
          <w:szCs w:val="24"/>
          <w:lang w:val="en-US"/>
        </w:rPr>
      </w:pPr>
    </w:p>
    <w:p w14:paraId="14C68E8F" w14:textId="77777777" w:rsidR="00FD2A1D" w:rsidRPr="005012B5" w:rsidRDefault="00FD2A1D" w:rsidP="007B1306">
      <w:pPr>
        <w:rPr>
          <w:rFonts w:asciiTheme="minorHAnsi" w:hAnsiTheme="minorHAnsi" w:cstheme="minorHAnsi"/>
          <w:b/>
          <w:lang w:val="en-US"/>
        </w:rPr>
      </w:pPr>
    </w:p>
    <w:p w14:paraId="30DBEF85" w14:textId="77777777" w:rsidR="00FD2A1D" w:rsidRPr="005012B5" w:rsidRDefault="00FD2A1D" w:rsidP="00FD2A1D">
      <w:pPr>
        <w:rPr>
          <w:rFonts w:asciiTheme="minorHAnsi" w:hAnsiTheme="minorHAnsi" w:cstheme="minorHAnsi"/>
          <w:highlight w:val="yellow"/>
          <w:lang w:val="en-US"/>
        </w:rPr>
      </w:pPr>
      <w:r w:rsidRPr="005012B5">
        <w:rPr>
          <w:rFonts w:asciiTheme="minorHAnsi" w:hAnsiTheme="minorHAnsi" w:cstheme="minorHAnsi"/>
          <w:highlight w:val="yellow"/>
          <w:lang w:val="en-US"/>
        </w:rPr>
        <w:t>………………………………</w:t>
      </w:r>
      <w:r w:rsidR="003F5758" w:rsidRPr="005012B5">
        <w:rPr>
          <w:rFonts w:asciiTheme="minorHAnsi" w:hAnsiTheme="minorHAnsi" w:cstheme="minorHAnsi"/>
          <w:highlight w:val="yellow"/>
          <w:lang w:val="en-US"/>
        </w:rPr>
        <w:t>…..</w:t>
      </w:r>
      <w:r w:rsidRPr="005012B5">
        <w:rPr>
          <w:rFonts w:asciiTheme="minorHAnsi" w:hAnsiTheme="minorHAnsi" w:cstheme="minorHAnsi"/>
          <w:highlight w:val="yellow"/>
          <w:lang w:val="en-US"/>
        </w:rPr>
        <w:t xml:space="preserve"> </w:t>
      </w:r>
      <w:r w:rsidRPr="005012B5">
        <w:rPr>
          <w:rFonts w:asciiTheme="minorHAnsi" w:hAnsiTheme="minorHAnsi" w:cstheme="minorHAnsi"/>
          <w:lang w:val="en-US"/>
        </w:rPr>
        <w:t xml:space="preserve">                               </w:t>
      </w:r>
      <w:r w:rsidRPr="005012B5">
        <w:rPr>
          <w:rFonts w:asciiTheme="minorHAnsi" w:hAnsiTheme="minorHAnsi" w:cstheme="minorHAnsi"/>
          <w:lang w:val="en-US"/>
        </w:rPr>
        <w:tab/>
      </w:r>
      <w:r w:rsidRPr="005012B5">
        <w:rPr>
          <w:rFonts w:asciiTheme="minorHAnsi" w:hAnsiTheme="minorHAnsi" w:cstheme="minorHAnsi"/>
          <w:lang w:val="en-US"/>
        </w:rPr>
        <w:tab/>
      </w:r>
      <w:r w:rsidRPr="005012B5">
        <w:rPr>
          <w:rFonts w:asciiTheme="minorHAnsi" w:hAnsiTheme="minorHAnsi" w:cstheme="minorHAnsi"/>
          <w:highlight w:val="yellow"/>
          <w:lang w:val="en-US"/>
        </w:rPr>
        <w:t>…………………………………….</w:t>
      </w:r>
    </w:p>
    <w:p w14:paraId="00807F10" w14:textId="77777777" w:rsidR="00FD2A1D" w:rsidRPr="005012B5" w:rsidRDefault="00FD2A1D" w:rsidP="00FD2A1D">
      <w:pPr>
        <w:rPr>
          <w:rFonts w:asciiTheme="minorHAnsi" w:hAnsiTheme="minorHAnsi" w:cstheme="minorHAnsi"/>
          <w:highlight w:val="yellow"/>
          <w:lang w:val="en-US"/>
        </w:rPr>
      </w:pPr>
    </w:p>
    <w:p w14:paraId="5C972FB3" w14:textId="77777777" w:rsidR="00FD2A1D" w:rsidRPr="005012B5" w:rsidRDefault="00FD2A1D" w:rsidP="00FD2A1D">
      <w:pPr>
        <w:rPr>
          <w:rFonts w:asciiTheme="minorHAnsi" w:hAnsiTheme="minorHAnsi" w:cstheme="minorHAnsi"/>
          <w:highlight w:val="yellow"/>
          <w:lang w:val="en-US"/>
        </w:rPr>
      </w:pPr>
    </w:p>
    <w:p w14:paraId="2F0DCA49" w14:textId="77777777" w:rsidR="00FD2A1D" w:rsidRPr="005012B5" w:rsidRDefault="00FD2A1D" w:rsidP="00FD2A1D">
      <w:pPr>
        <w:rPr>
          <w:rFonts w:asciiTheme="minorHAnsi" w:hAnsiTheme="minorHAnsi" w:cstheme="minorHAnsi"/>
          <w:lang w:val="en-US"/>
        </w:rPr>
      </w:pPr>
      <w:r w:rsidRPr="005012B5">
        <w:rPr>
          <w:rFonts w:asciiTheme="minorHAnsi" w:hAnsiTheme="minorHAnsi" w:cstheme="minorHAnsi"/>
          <w:lang w:val="en-US"/>
        </w:rPr>
        <w:tab/>
      </w:r>
      <w:r w:rsidRPr="005012B5">
        <w:rPr>
          <w:rFonts w:asciiTheme="minorHAnsi" w:hAnsiTheme="minorHAnsi" w:cstheme="minorHAnsi"/>
          <w:lang w:val="en-US"/>
        </w:rPr>
        <w:tab/>
      </w:r>
      <w:r w:rsidRPr="005012B5">
        <w:rPr>
          <w:rFonts w:asciiTheme="minorHAnsi" w:hAnsiTheme="minorHAnsi" w:cstheme="minorHAnsi"/>
          <w:lang w:val="en-US"/>
        </w:rPr>
        <w:tab/>
      </w:r>
      <w:r w:rsidRPr="005012B5">
        <w:rPr>
          <w:rFonts w:asciiTheme="minorHAnsi" w:hAnsiTheme="minorHAnsi" w:cstheme="minorHAnsi"/>
          <w:lang w:val="en-US"/>
        </w:rPr>
        <w:tab/>
      </w:r>
      <w:r w:rsidRPr="005012B5">
        <w:rPr>
          <w:rFonts w:asciiTheme="minorHAnsi" w:hAnsiTheme="minorHAnsi" w:cstheme="minorHAnsi"/>
          <w:highlight w:val="yellow"/>
          <w:lang w:val="en-US"/>
        </w:rPr>
        <w:t>…………………………………..</w:t>
      </w:r>
    </w:p>
    <w:sectPr w:rsidR="00FD2A1D" w:rsidRPr="005012B5" w:rsidSect="00D14E68">
      <w:headerReference w:type="even" r:id="rId8"/>
      <w:headerReference w:type="default" r:id="rId9"/>
      <w:footerReference w:type="even" r:id="rId10"/>
      <w:footerReference w:type="default" r:id="rId11"/>
      <w:headerReference w:type="first" r:id="rId12"/>
      <w:footerReference w:type="first" r:id="rId13"/>
      <w:pgSz w:w="11906" w:h="16838"/>
      <w:pgMar w:top="1670" w:right="1080" w:bottom="1440" w:left="1080" w:header="708" w:footer="4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E53CB" w14:textId="77777777" w:rsidR="00803F1E" w:rsidRDefault="00803F1E" w:rsidP="00A71EF9">
      <w:r>
        <w:separator/>
      </w:r>
    </w:p>
  </w:endnote>
  <w:endnote w:type="continuationSeparator" w:id="0">
    <w:p w14:paraId="6FC3F3E0" w14:textId="77777777" w:rsidR="00803F1E" w:rsidRDefault="00803F1E" w:rsidP="00A7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C2A79" w14:textId="77777777" w:rsidR="00BF2D10" w:rsidRDefault="00BF2D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9FC81" w14:textId="77777777" w:rsidR="000C24B8" w:rsidRPr="000C24B8" w:rsidRDefault="000C24B8" w:rsidP="00C0020D">
    <w:pPr>
      <w:pStyle w:val="Zhlavazpat"/>
    </w:pPr>
  </w:p>
  <w:p w14:paraId="3508A50D" w14:textId="5A7286B6" w:rsidR="00C0020D" w:rsidRDefault="000C24B8" w:rsidP="000C24B8">
    <w:pPr>
      <w:pStyle w:val="Zhlavazpat"/>
      <w:jc w:val="center"/>
    </w:pPr>
    <w:proofErr w:type="spellStart"/>
    <w:r>
      <w:t>Page</w:t>
    </w:r>
    <w:proofErr w:type="spellEnd"/>
    <w:r w:rsidR="007E7670">
      <w:t xml:space="preserve"> </w:t>
    </w:r>
    <w:r w:rsidR="00D503B7">
      <w:rPr>
        <w:b/>
      </w:rPr>
      <w:fldChar w:fldCharType="begin"/>
    </w:r>
    <w:r w:rsidR="007E7670">
      <w:rPr>
        <w:b/>
      </w:rPr>
      <w:instrText>PAGE  \* Arabic  \* MERGEFORMAT</w:instrText>
    </w:r>
    <w:r w:rsidR="00D503B7">
      <w:rPr>
        <w:b/>
      </w:rPr>
      <w:fldChar w:fldCharType="separate"/>
    </w:r>
    <w:r w:rsidR="00CF1E47">
      <w:rPr>
        <w:b/>
        <w:noProof/>
      </w:rPr>
      <w:t>2</w:t>
    </w:r>
    <w:r w:rsidR="00D503B7">
      <w:rPr>
        <w:b/>
      </w:rPr>
      <w:fldChar w:fldCharType="end"/>
    </w:r>
    <w:r w:rsidR="007E7670">
      <w:t xml:space="preserve"> </w:t>
    </w:r>
    <w:proofErr w:type="spellStart"/>
    <w:r>
      <w:t>of</w:t>
    </w:r>
    <w:proofErr w:type="spellEnd"/>
    <w:r w:rsidR="007E7670">
      <w:t xml:space="preserve"> </w:t>
    </w:r>
    <w:r w:rsidR="00F2417F">
      <w:rPr>
        <w:b/>
        <w:noProof/>
      </w:rPr>
      <w:fldChar w:fldCharType="begin"/>
    </w:r>
    <w:r w:rsidR="00F2417F">
      <w:rPr>
        <w:b/>
        <w:noProof/>
      </w:rPr>
      <w:instrText>NUMPAGES  \* Arabic  \* MERGEFORMAT</w:instrText>
    </w:r>
    <w:r w:rsidR="00F2417F">
      <w:rPr>
        <w:b/>
        <w:noProof/>
      </w:rPr>
      <w:fldChar w:fldCharType="separate"/>
    </w:r>
    <w:r w:rsidR="00CF1E47">
      <w:rPr>
        <w:b/>
        <w:noProof/>
      </w:rPr>
      <w:t>3</w:t>
    </w:r>
    <w:r w:rsidR="00F2417F">
      <w:rPr>
        <w:b/>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386C3" w14:textId="77777777" w:rsidR="00BF2D10" w:rsidRDefault="00BF2D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1922D" w14:textId="77777777" w:rsidR="00803F1E" w:rsidRDefault="00803F1E" w:rsidP="00A71EF9">
      <w:r>
        <w:separator/>
      </w:r>
    </w:p>
  </w:footnote>
  <w:footnote w:type="continuationSeparator" w:id="0">
    <w:p w14:paraId="60EFFC17" w14:textId="77777777" w:rsidR="00803F1E" w:rsidRDefault="00803F1E" w:rsidP="00A71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8B03B" w14:textId="77777777" w:rsidR="00BF2D10" w:rsidRDefault="00BF2D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5670"/>
      <w:gridCol w:w="2205"/>
    </w:tblGrid>
    <w:tr w:rsidR="005012B5" w:rsidRPr="001078E7" w14:paraId="39CA9DE8" w14:textId="77777777" w:rsidTr="00B46B7A">
      <w:trPr>
        <w:trHeight w:val="904"/>
      </w:trPr>
      <w:tc>
        <w:tcPr>
          <w:tcW w:w="2014" w:type="dxa"/>
          <w:vAlign w:val="center"/>
        </w:tcPr>
        <w:p w14:paraId="1C77623F" w14:textId="77777777" w:rsidR="005012B5" w:rsidRPr="001078E7" w:rsidRDefault="005012B5" w:rsidP="005012B5">
          <w:pPr>
            <w:pStyle w:val="Zhlav"/>
            <w:tabs>
              <w:tab w:val="clear" w:pos="9072"/>
              <w:tab w:val="right" w:pos="9408"/>
            </w:tabs>
            <w:ind w:left="142" w:hanging="142"/>
          </w:pPr>
          <w:r>
            <w:rPr>
              <w:noProof/>
              <w:color w:val="0000FF"/>
              <w:lang w:eastAsia="cs-CZ"/>
            </w:rPr>
            <w:drawing>
              <wp:inline distT="0" distB="0" distL="0" distR="0" wp14:anchorId="2D189E81" wp14:editId="248590CF">
                <wp:extent cx="551815" cy="716280"/>
                <wp:effectExtent l="0" t="0" r="635" b="762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inline>
            </w:drawing>
          </w:r>
        </w:p>
      </w:tc>
      <w:tc>
        <w:tcPr>
          <w:tcW w:w="5670" w:type="dxa"/>
          <w:vAlign w:val="center"/>
        </w:tcPr>
        <w:p w14:paraId="2B00D105" w14:textId="7079DCE4" w:rsidR="005012B5" w:rsidRPr="00503475" w:rsidRDefault="005012B5" w:rsidP="005012B5">
          <w:pPr>
            <w:pStyle w:val="Zhlav"/>
            <w:tabs>
              <w:tab w:val="clear" w:pos="9072"/>
              <w:tab w:val="right" w:pos="9408"/>
            </w:tabs>
            <w:jc w:val="center"/>
            <w:rPr>
              <w:rFonts w:asciiTheme="minorHAnsi" w:hAnsiTheme="minorHAnsi" w:cstheme="minorHAnsi"/>
              <w:b/>
              <w:sz w:val="28"/>
              <w:szCs w:val="32"/>
            </w:rPr>
          </w:pPr>
          <w:proofErr w:type="spellStart"/>
          <w:r>
            <w:rPr>
              <w:rFonts w:cstheme="minorHAnsi"/>
              <w:b/>
              <w:sz w:val="28"/>
              <w:szCs w:val="32"/>
            </w:rPr>
            <w:t>Security</w:t>
          </w:r>
          <w:proofErr w:type="spellEnd"/>
          <w:r>
            <w:rPr>
              <w:rFonts w:cstheme="minorHAnsi"/>
              <w:b/>
              <w:sz w:val="28"/>
              <w:szCs w:val="32"/>
            </w:rPr>
            <w:t xml:space="preserve"> Audit</w:t>
          </w:r>
        </w:p>
        <w:p w14:paraId="595F8741" w14:textId="734B4C74" w:rsidR="005012B5" w:rsidRPr="001078E7" w:rsidRDefault="005012B5" w:rsidP="005012B5">
          <w:pPr>
            <w:pStyle w:val="Zhlav"/>
            <w:tabs>
              <w:tab w:val="clear" w:pos="9072"/>
              <w:tab w:val="right" w:pos="9408"/>
            </w:tabs>
            <w:jc w:val="center"/>
            <w:rPr>
              <w:b/>
              <w:sz w:val="24"/>
            </w:rPr>
          </w:pPr>
          <w:r w:rsidRPr="00503475">
            <w:rPr>
              <w:rFonts w:asciiTheme="minorHAnsi" w:hAnsiTheme="minorHAnsi" w:cstheme="minorHAnsi"/>
              <w:color w:val="000000"/>
              <w:sz w:val="28"/>
              <w:szCs w:val="28"/>
            </w:rPr>
            <w:t xml:space="preserve">Innovation </w:t>
          </w:r>
          <w:proofErr w:type="spellStart"/>
          <w:r w:rsidRPr="00503475">
            <w:rPr>
              <w:rFonts w:asciiTheme="minorHAnsi" w:hAnsiTheme="minorHAnsi" w:cstheme="minorHAnsi"/>
              <w:color w:val="000000"/>
              <w:sz w:val="28"/>
              <w:szCs w:val="28"/>
            </w:rPr>
            <w:t>of</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Diffractive</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Optically</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Variable</w:t>
          </w:r>
          <w:proofErr w:type="spellEnd"/>
          <w:r w:rsidRPr="00503475">
            <w:rPr>
              <w:rFonts w:asciiTheme="minorHAnsi" w:hAnsiTheme="minorHAnsi" w:cstheme="minorHAnsi"/>
              <w:color w:val="000000"/>
              <w:sz w:val="28"/>
              <w:szCs w:val="28"/>
            </w:rPr>
            <w:t xml:space="preserve"> </w:t>
          </w:r>
          <w:r w:rsidR="00BF2D10">
            <w:rPr>
              <w:rFonts w:asciiTheme="minorHAnsi" w:hAnsiTheme="minorHAnsi" w:cstheme="minorHAnsi"/>
              <w:color w:val="000000"/>
              <w:sz w:val="28"/>
              <w:szCs w:val="28"/>
            </w:rPr>
            <w:t xml:space="preserve">Image </w:t>
          </w:r>
          <w:proofErr w:type="spellStart"/>
          <w:r w:rsidRPr="00503475">
            <w:rPr>
              <w:rFonts w:asciiTheme="minorHAnsi" w:hAnsiTheme="minorHAnsi" w:cstheme="minorHAnsi"/>
              <w:color w:val="000000"/>
              <w:sz w:val="28"/>
              <w:szCs w:val="28"/>
            </w:rPr>
            <w:t>Device</w:t>
          </w:r>
          <w:proofErr w:type="spellEnd"/>
          <w:r w:rsidRPr="00503475">
            <w:rPr>
              <w:rFonts w:asciiTheme="minorHAnsi" w:hAnsiTheme="minorHAnsi" w:cstheme="minorHAnsi"/>
              <w:color w:val="000000"/>
              <w:sz w:val="28"/>
              <w:szCs w:val="28"/>
            </w:rPr>
            <w:t xml:space="preserve"> </w:t>
          </w:r>
          <w:bookmarkStart w:id="0" w:name="_GoBack"/>
          <w:bookmarkEnd w:id="0"/>
          <w:proofErr w:type="spellStart"/>
          <w:r w:rsidRPr="00503475">
            <w:rPr>
              <w:rFonts w:asciiTheme="minorHAnsi" w:hAnsiTheme="minorHAnsi" w:cstheme="minorHAnsi"/>
              <w:color w:val="000000"/>
              <w:sz w:val="28"/>
              <w:szCs w:val="28"/>
            </w:rPr>
            <w:t>for</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Electronic</w:t>
          </w:r>
          <w:proofErr w:type="spellEnd"/>
          <w:r w:rsidRPr="00503475">
            <w:rPr>
              <w:rFonts w:asciiTheme="minorHAnsi" w:hAnsiTheme="minorHAnsi" w:cstheme="minorHAnsi"/>
              <w:color w:val="000000"/>
              <w:sz w:val="28"/>
              <w:szCs w:val="28"/>
            </w:rPr>
            <w:t xml:space="preserve"> ID </w:t>
          </w:r>
          <w:proofErr w:type="spellStart"/>
          <w:r w:rsidRPr="00503475">
            <w:rPr>
              <w:rFonts w:asciiTheme="minorHAnsi" w:hAnsiTheme="minorHAnsi" w:cstheme="minorHAnsi"/>
              <w:color w:val="000000"/>
              <w:sz w:val="28"/>
              <w:szCs w:val="28"/>
            </w:rPr>
            <w:t>Cards</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eID</w:t>
          </w:r>
          <w:proofErr w:type="spellEnd"/>
          <w:r w:rsidRPr="00503475">
            <w:rPr>
              <w:rFonts w:asciiTheme="minorHAnsi" w:hAnsiTheme="minorHAnsi" w:cstheme="minorHAnsi"/>
              <w:color w:val="000000"/>
              <w:sz w:val="28"/>
              <w:szCs w:val="28"/>
            </w:rPr>
            <w:t>)</w:t>
          </w:r>
        </w:p>
      </w:tc>
      <w:tc>
        <w:tcPr>
          <w:tcW w:w="2205" w:type="dxa"/>
          <w:vAlign w:val="center"/>
        </w:tcPr>
        <w:p w14:paraId="40D4ABAB" w14:textId="77777777" w:rsidR="005012B5" w:rsidRPr="001078E7" w:rsidRDefault="005012B5" w:rsidP="005012B5">
          <w:pPr>
            <w:jc w:val="right"/>
            <w:rPr>
              <w:color w:val="0000FF"/>
            </w:rPr>
          </w:pPr>
          <w:r>
            <w:rPr>
              <w:noProof/>
              <w:color w:val="0000FF"/>
              <w:lang w:eastAsia="cs-CZ"/>
            </w:rPr>
            <w:drawing>
              <wp:anchor distT="0" distB="0" distL="114300" distR="114300" simplePos="0" relativeHeight="251661312" behindDoc="0" locked="0" layoutInCell="1" allowOverlap="1" wp14:anchorId="331115CA" wp14:editId="317DAFE4">
                <wp:simplePos x="0" y="0"/>
                <wp:positionH relativeFrom="column">
                  <wp:posOffset>1109345</wp:posOffset>
                </wp:positionH>
                <wp:positionV relativeFrom="paragraph">
                  <wp:posOffset>1270</wp:posOffset>
                </wp:positionV>
                <wp:extent cx="551815" cy="716280"/>
                <wp:effectExtent l="0" t="0" r="635" b="7620"/>
                <wp:wrapSquare wrapText="bothSides"/>
                <wp:docPr id="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anchor>
            </w:drawing>
          </w:r>
        </w:p>
      </w:tc>
    </w:tr>
  </w:tbl>
  <w:p w14:paraId="1B59C5F0" w14:textId="58717356" w:rsidR="00E310A4" w:rsidRPr="005012B5" w:rsidRDefault="00E310A4" w:rsidP="005012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5670"/>
      <w:gridCol w:w="2205"/>
    </w:tblGrid>
    <w:tr w:rsidR="005012B5" w:rsidRPr="001078E7" w14:paraId="5499EA0B" w14:textId="77777777" w:rsidTr="00B46B7A">
      <w:trPr>
        <w:trHeight w:val="904"/>
      </w:trPr>
      <w:tc>
        <w:tcPr>
          <w:tcW w:w="2014" w:type="dxa"/>
          <w:vAlign w:val="center"/>
        </w:tcPr>
        <w:p w14:paraId="353F0027" w14:textId="77777777" w:rsidR="005012B5" w:rsidRPr="001078E7" w:rsidRDefault="005012B5" w:rsidP="005012B5">
          <w:pPr>
            <w:pStyle w:val="Zhlav"/>
            <w:tabs>
              <w:tab w:val="clear" w:pos="9072"/>
              <w:tab w:val="right" w:pos="9408"/>
            </w:tabs>
            <w:ind w:left="142" w:hanging="142"/>
          </w:pPr>
          <w:r>
            <w:rPr>
              <w:noProof/>
              <w:color w:val="0000FF"/>
              <w:lang w:eastAsia="cs-CZ"/>
            </w:rPr>
            <w:drawing>
              <wp:inline distT="0" distB="0" distL="0" distR="0" wp14:anchorId="2FB48FFF" wp14:editId="3D0507F9">
                <wp:extent cx="551815" cy="716280"/>
                <wp:effectExtent l="0" t="0" r="63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inline>
            </w:drawing>
          </w:r>
        </w:p>
      </w:tc>
      <w:tc>
        <w:tcPr>
          <w:tcW w:w="5670" w:type="dxa"/>
          <w:vAlign w:val="center"/>
        </w:tcPr>
        <w:p w14:paraId="4CF5A1E6" w14:textId="1B9558B9" w:rsidR="005012B5" w:rsidRPr="00503475" w:rsidRDefault="005012B5" w:rsidP="005012B5">
          <w:pPr>
            <w:pStyle w:val="Zhlav"/>
            <w:tabs>
              <w:tab w:val="clear" w:pos="9072"/>
              <w:tab w:val="right" w:pos="9408"/>
            </w:tabs>
            <w:jc w:val="center"/>
            <w:rPr>
              <w:rFonts w:asciiTheme="minorHAnsi" w:hAnsiTheme="minorHAnsi" w:cstheme="minorHAnsi"/>
              <w:b/>
              <w:sz w:val="28"/>
              <w:szCs w:val="32"/>
            </w:rPr>
          </w:pPr>
          <w:proofErr w:type="spellStart"/>
          <w:r>
            <w:rPr>
              <w:rFonts w:cstheme="minorHAnsi"/>
              <w:b/>
              <w:sz w:val="28"/>
              <w:szCs w:val="32"/>
            </w:rPr>
            <w:t>Security</w:t>
          </w:r>
          <w:proofErr w:type="spellEnd"/>
          <w:r>
            <w:rPr>
              <w:rFonts w:cstheme="minorHAnsi"/>
              <w:b/>
              <w:sz w:val="28"/>
              <w:szCs w:val="32"/>
            </w:rPr>
            <w:t xml:space="preserve"> Audit</w:t>
          </w:r>
        </w:p>
        <w:p w14:paraId="0650C435" w14:textId="52E2852F" w:rsidR="005012B5" w:rsidRPr="001078E7" w:rsidRDefault="005012B5" w:rsidP="005012B5">
          <w:pPr>
            <w:pStyle w:val="Zhlav"/>
            <w:tabs>
              <w:tab w:val="clear" w:pos="9072"/>
              <w:tab w:val="right" w:pos="9408"/>
            </w:tabs>
            <w:jc w:val="center"/>
            <w:rPr>
              <w:b/>
              <w:sz w:val="24"/>
            </w:rPr>
          </w:pPr>
          <w:r w:rsidRPr="00503475">
            <w:rPr>
              <w:rFonts w:asciiTheme="minorHAnsi" w:hAnsiTheme="minorHAnsi" w:cstheme="minorHAnsi"/>
              <w:color w:val="000000"/>
              <w:sz w:val="28"/>
              <w:szCs w:val="28"/>
            </w:rPr>
            <w:t xml:space="preserve">Innovation </w:t>
          </w:r>
          <w:proofErr w:type="spellStart"/>
          <w:r w:rsidRPr="00503475">
            <w:rPr>
              <w:rFonts w:asciiTheme="minorHAnsi" w:hAnsiTheme="minorHAnsi" w:cstheme="minorHAnsi"/>
              <w:color w:val="000000"/>
              <w:sz w:val="28"/>
              <w:szCs w:val="28"/>
            </w:rPr>
            <w:t>of</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Diffractive</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Optically</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Variable</w:t>
          </w:r>
          <w:proofErr w:type="spellEnd"/>
          <w:r w:rsidRPr="00503475">
            <w:rPr>
              <w:rFonts w:asciiTheme="minorHAnsi" w:hAnsiTheme="minorHAnsi" w:cstheme="minorHAnsi"/>
              <w:color w:val="000000"/>
              <w:sz w:val="28"/>
              <w:szCs w:val="28"/>
            </w:rPr>
            <w:t xml:space="preserve"> </w:t>
          </w:r>
          <w:r w:rsidR="00603275">
            <w:rPr>
              <w:rFonts w:asciiTheme="minorHAnsi" w:hAnsiTheme="minorHAnsi" w:cstheme="minorHAnsi"/>
              <w:color w:val="000000"/>
              <w:sz w:val="28"/>
              <w:szCs w:val="28"/>
            </w:rPr>
            <w:t xml:space="preserve">Image </w:t>
          </w:r>
          <w:proofErr w:type="spellStart"/>
          <w:r w:rsidRPr="00503475">
            <w:rPr>
              <w:rFonts w:asciiTheme="minorHAnsi" w:hAnsiTheme="minorHAnsi" w:cstheme="minorHAnsi"/>
              <w:color w:val="000000"/>
              <w:sz w:val="28"/>
              <w:szCs w:val="28"/>
            </w:rPr>
            <w:t>Device</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for</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Electronic</w:t>
          </w:r>
          <w:proofErr w:type="spellEnd"/>
          <w:r w:rsidRPr="00503475">
            <w:rPr>
              <w:rFonts w:asciiTheme="minorHAnsi" w:hAnsiTheme="minorHAnsi" w:cstheme="minorHAnsi"/>
              <w:color w:val="000000"/>
              <w:sz w:val="28"/>
              <w:szCs w:val="28"/>
            </w:rPr>
            <w:t xml:space="preserve"> ID </w:t>
          </w:r>
          <w:proofErr w:type="spellStart"/>
          <w:r w:rsidRPr="00503475">
            <w:rPr>
              <w:rFonts w:asciiTheme="minorHAnsi" w:hAnsiTheme="minorHAnsi" w:cstheme="minorHAnsi"/>
              <w:color w:val="000000"/>
              <w:sz w:val="28"/>
              <w:szCs w:val="28"/>
            </w:rPr>
            <w:t>Cards</w:t>
          </w:r>
          <w:proofErr w:type="spellEnd"/>
          <w:r w:rsidRPr="00503475">
            <w:rPr>
              <w:rFonts w:asciiTheme="minorHAnsi" w:hAnsiTheme="minorHAnsi" w:cstheme="minorHAnsi"/>
              <w:color w:val="000000"/>
              <w:sz w:val="28"/>
              <w:szCs w:val="28"/>
            </w:rPr>
            <w:t xml:space="preserve"> (</w:t>
          </w:r>
          <w:proofErr w:type="spellStart"/>
          <w:r w:rsidRPr="00503475">
            <w:rPr>
              <w:rFonts w:asciiTheme="minorHAnsi" w:hAnsiTheme="minorHAnsi" w:cstheme="minorHAnsi"/>
              <w:color w:val="000000"/>
              <w:sz w:val="28"/>
              <w:szCs w:val="28"/>
            </w:rPr>
            <w:t>eID</w:t>
          </w:r>
          <w:proofErr w:type="spellEnd"/>
          <w:r w:rsidRPr="00503475">
            <w:rPr>
              <w:rFonts w:asciiTheme="minorHAnsi" w:hAnsiTheme="minorHAnsi" w:cstheme="minorHAnsi"/>
              <w:color w:val="000000"/>
              <w:sz w:val="28"/>
              <w:szCs w:val="28"/>
            </w:rPr>
            <w:t>)</w:t>
          </w:r>
        </w:p>
      </w:tc>
      <w:tc>
        <w:tcPr>
          <w:tcW w:w="2205" w:type="dxa"/>
          <w:vAlign w:val="center"/>
        </w:tcPr>
        <w:p w14:paraId="6383DBF3" w14:textId="77777777" w:rsidR="005012B5" w:rsidRPr="001078E7" w:rsidRDefault="005012B5" w:rsidP="005012B5">
          <w:pPr>
            <w:jc w:val="right"/>
            <w:rPr>
              <w:color w:val="0000FF"/>
            </w:rPr>
          </w:pPr>
          <w:r>
            <w:rPr>
              <w:noProof/>
              <w:color w:val="0000FF"/>
              <w:lang w:eastAsia="cs-CZ"/>
            </w:rPr>
            <w:drawing>
              <wp:anchor distT="0" distB="0" distL="114300" distR="114300" simplePos="0" relativeHeight="251659264" behindDoc="0" locked="0" layoutInCell="1" allowOverlap="1" wp14:anchorId="050FA93D" wp14:editId="44DC2B1A">
                <wp:simplePos x="0" y="0"/>
                <wp:positionH relativeFrom="column">
                  <wp:posOffset>1109345</wp:posOffset>
                </wp:positionH>
                <wp:positionV relativeFrom="paragraph">
                  <wp:posOffset>1270</wp:posOffset>
                </wp:positionV>
                <wp:extent cx="551815" cy="716280"/>
                <wp:effectExtent l="0" t="0" r="635" b="7620"/>
                <wp:wrapSquare wrapText="bothSides"/>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anchor>
            </w:drawing>
          </w:r>
        </w:p>
      </w:tc>
    </w:tr>
  </w:tbl>
  <w:p w14:paraId="3E547DCD" w14:textId="6A03F79C" w:rsidR="00A71EF9" w:rsidRDefault="00A71E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E4F64"/>
    <w:multiLevelType w:val="hybridMultilevel"/>
    <w:tmpl w:val="D1B23A1E"/>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6811602"/>
    <w:multiLevelType w:val="hybridMultilevel"/>
    <w:tmpl w:val="60B0B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1F3966"/>
    <w:multiLevelType w:val="multilevel"/>
    <w:tmpl w:val="1C88094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99F1A16"/>
    <w:multiLevelType w:val="hybridMultilevel"/>
    <w:tmpl w:val="F27E6E52"/>
    <w:lvl w:ilvl="0" w:tplc="26AAB13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E5211B"/>
    <w:multiLevelType w:val="hybridMultilevel"/>
    <w:tmpl w:val="D1B23A1E"/>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27970718"/>
    <w:multiLevelType w:val="hybridMultilevel"/>
    <w:tmpl w:val="0838C0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D919E6"/>
    <w:multiLevelType w:val="hybridMultilevel"/>
    <w:tmpl w:val="A6DA9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E46E26"/>
    <w:multiLevelType w:val="hybridMultilevel"/>
    <w:tmpl w:val="D8805866"/>
    <w:lvl w:ilvl="0" w:tplc="33AA579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194751"/>
    <w:multiLevelType w:val="hybridMultilevel"/>
    <w:tmpl w:val="834A4E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EF30681"/>
    <w:multiLevelType w:val="hybridMultilevel"/>
    <w:tmpl w:val="D1B23A1E"/>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5AB358AD"/>
    <w:multiLevelType w:val="hybridMultilevel"/>
    <w:tmpl w:val="3042A10C"/>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5C456CF"/>
    <w:multiLevelType w:val="hybridMultilevel"/>
    <w:tmpl w:val="2AB00130"/>
    <w:lvl w:ilvl="0" w:tplc="25907DBA">
      <w:start w:val="1"/>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DD1D7F"/>
    <w:multiLevelType w:val="multilevel"/>
    <w:tmpl w:val="6F4AF25A"/>
    <w:lvl w:ilvl="0">
      <w:start w:val="1"/>
      <w:numFmt w:val="decimal"/>
      <w:pStyle w:val="Nadpis1"/>
      <w:lvlText w:val="%1."/>
      <w:lvlJc w:val="left"/>
      <w:pPr>
        <w:ind w:left="720" w:hanging="360"/>
      </w:pPr>
    </w:lvl>
    <w:lvl w:ilvl="1">
      <w:start w:val="1"/>
      <w:numFmt w:val="decimal"/>
      <w:pStyle w:val="Nadpis2"/>
      <w:isLgl/>
      <w:lvlText w:val="%1.%2"/>
      <w:lvlJc w:val="left"/>
      <w:pPr>
        <w:ind w:left="720" w:hanging="360"/>
      </w:pPr>
      <w:rPr>
        <w:rFonts w:hint="default"/>
      </w:rPr>
    </w:lvl>
    <w:lvl w:ilvl="2">
      <w:start w:val="1"/>
      <w:numFmt w:val="decimal"/>
      <w:pStyle w:val="Nadpis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11E5321"/>
    <w:multiLevelType w:val="hybridMultilevel"/>
    <w:tmpl w:val="9BE8BB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D52608"/>
    <w:multiLevelType w:val="hybridMultilevel"/>
    <w:tmpl w:val="4FF4B0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7"/>
  </w:num>
  <w:num w:numId="3">
    <w:abstractNumId w:val="7"/>
  </w:num>
  <w:num w:numId="4">
    <w:abstractNumId w:val="7"/>
  </w:num>
  <w:num w:numId="5">
    <w:abstractNumId w:val="7"/>
  </w:num>
  <w:num w:numId="6">
    <w:abstractNumId w:val="1"/>
  </w:num>
  <w:num w:numId="7">
    <w:abstractNumId w:val="5"/>
  </w:num>
  <w:num w:numId="8">
    <w:abstractNumId w:val="2"/>
  </w:num>
  <w:num w:numId="9">
    <w:abstractNumId w:val="8"/>
  </w:num>
  <w:num w:numId="10">
    <w:abstractNumId w:val="12"/>
  </w:num>
  <w:num w:numId="11">
    <w:abstractNumId w:val="3"/>
  </w:num>
  <w:num w:numId="12">
    <w:abstractNumId w:val="14"/>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3"/>
  </w:num>
  <w:num w:numId="19">
    <w:abstractNumId w:val="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formatting="1"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F1B"/>
    <w:rsid w:val="000030DB"/>
    <w:rsid w:val="000107F1"/>
    <w:rsid w:val="000467FD"/>
    <w:rsid w:val="0006355A"/>
    <w:rsid w:val="000736E3"/>
    <w:rsid w:val="00084D36"/>
    <w:rsid w:val="00085E8F"/>
    <w:rsid w:val="00086037"/>
    <w:rsid w:val="000A34B9"/>
    <w:rsid w:val="000A48F3"/>
    <w:rsid w:val="000A6752"/>
    <w:rsid w:val="000B63F6"/>
    <w:rsid w:val="000C24B8"/>
    <w:rsid w:val="000D15DA"/>
    <w:rsid w:val="000E00FE"/>
    <w:rsid w:val="00102812"/>
    <w:rsid w:val="00113157"/>
    <w:rsid w:val="00113E2A"/>
    <w:rsid w:val="00185005"/>
    <w:rsid w:val="00190289"/>
    <w:rsid w:val="001D50A3"/>
    <w:rsid w:val="001D6C7F"/>
    <w:rsid w:val="00202A52"/>
    <w:rsid w:val="002126D5"/>
    <w:rsid w:val="002245E2"/>
    <w:rsid w:val="00244515"/>
    <w:rsid w:val="00273155"/>
    <w:rsid w:val="00340EDD"/>
    <w:rsid w:val="00347B26"/>
    <w:rsid w:val="00353925"/>
    <w:rsid w:val="00353BAC"/>
    <w:rsid w:val="003806CF"/>
    <w:rsid w:val="00383811"/>
    <w:rsid w:val="003A688A"/>
    <w:rsid w:val="003B214D"/>
    <w:rsid w:val="003E0199"/>
    <w:rsid w:val="003E26F3"/>
    <w:rsid w:val="003F5758"/>
    <w:rsid w:val="004006E9"/>
    <w:rsid w:val="00403EC9"/>
    <w:rsid w:val="00414870"/>
    <w:rsid w:val="00420A33"/>
    <w:rsid w:val="00425E3E"/>
    <w:rsid w:val="00430309"/>
    <w:rsid w:val="004319FA"/>
    <w:rsid w:val="0043224C"/>
    <w:rsid w:val="004374A7"/>
    <w:rsid w:val="004432AA"/>
    <w:rsid w:val="00447E11"/>
    <w:rsid w:val="00471AAC"/>
    <w:rsid w:val="0047296D"/>
    <w:rsid w:val="00474004"/>
    <w:rsid w:val="00474916"/>
    <w:rsid w:val="00486959"/>
    <w:rsid w:val="00486D4A"/>
    <w:rsid w:val="00487077"/>
    <w:rsid w:val="00496D82"/>
    <w:rsid w:val="004A2D4C"/>
    <w:rsid w:val="004B14B1"/>
    <w:rsid w:val="004B7106"/>
    <w:rsid w:val="004D2F06"/>
    <w:rsid w:val="005012B5"/>
    <w:rsid w:val="00522D0F"/>
    <w:rsid w:val="005255CE"/>
    <w:rsid w:val="00527100"/>
    <w:rsid w:val="00571195"/>
    <w:rsid w:val="00583A69"/>
    <w:rsid w:val="00591D4D"/>
    <w:rsid w:val="00594AC8"/>
    <w:rsid w:val="005A1752"/>
    <w:rsid w:val="005B3F88"/>
    <w:rsid w:val="005B77F4"/>
    <w:rsid w:val="005C4C90"/>
    <w:rsid w:val="005C6D2D"/>
    <w:rsid w:val="005E6907"/>
    <w:rsid w:val="005F2AD5"/>
    <w:rsid w:val="00600C55"/>
    <w:rsid w:val="00603275"/>
    <w:rsid w:val="00610F1B"/>
    <w:rsid w:val="00616ED8"/>
    <w:rsid w:val="00621F74"/>
    <w:rsid w:val="00624BD8"/>
    <w:rsid w:val="0063112B"/>
    <w:rsid w:val="00636F9A"/>
    <w:rsid w:val="00646DA6"/>
    <w:rsid w:val="00646E4C"/>
    <w:rsid w:val="00651C14"/>
    <w:rsid w:val="006578AD"/>
    <w:rsid w:val="006669EF"/>
    <w:rsid w:val="00670797"/>
    <w:rsid w:val="00673340"/>
    <w:rsid w:val="00681D3B"/>
    <w:rsid w:val="006824DE"/>
    <w:rsid w:val="00683DDE"/>
    <w:rsid w:val="0069043C"/>
    <w:rsid w:val="00691209"/>
    <w:rsid w:val="0069431A"/>
    <w:rsid w:val="006974E2"/>
    <w:rsid w:val="006A1910"/>
    <w:rsid w:val="006A7E6A"/>
    <w:rsid w:val="006E549C"/>
    <w:rsid w:val="00703243"/>
    <w:rsid w:val="007103A1"/>
    <w:rsid w:val="007122F8"/>
    <w:rsid w:val="00721D3D"/>
    <w:rsid w:val="00740D32"/>
    <w:rsid w:val="00743EC2"/>
    <w:rsid w:val="0074568D"/>
    <w:rsid w:val="00754E2D"/>
    <w:rsid w:val="00762090"/>
    <w:rsid w:val="00783A8D"/>
    <w:rsid w:val="007B1306"/>
    <w:rsid w:val="007B474B"/>
    <w:rsid w:val="007B5A08"/>
    <w:rsid w:val="007B78EB"/>
    <w:rsid w:val="007C0750"/>
    <w:rsid w:val="007E7670"/>
    <w:rsid w:val="00803F1E"/>
    <w:rsid w:val="008068B7"/>
    <w:rsid w:val="00845FA1"/>
    <w:rsid w:val="0086604A"/>
    <w:rsid w:val="00880AC3"/>
    <w:rsid w:val="0088609F"/>
    <w:rsid w:val="00892793"/>
    <w:rsid w:val="008A1A4A"/>
    <w:rsid w:val="008A389F"/>
    <w:rsid w:val="008D76E1"/>
    <w:rsid w:val="008E17E9"/>
    <w:rsid w:val="008E6753"/>
    <w:rsid w:val="008F088D"/>
    <w:rsid w:val="008F5251"/>
    <w:rsid w:val="0090162F"/>
    <w:rsid w:val="009200F2"/>
    <w:rsid w:val="009364F2"/>
    <w:rsid w:val="00947DB5"/>
    <w:rsid w:val="0096433A"/>
    <w:rsid w:val="0097255B"/>
    <w:rsid w:val="009816BB"/>
    <w:rsid w:val="00986144"/>
    <w:rsid w:val="009D4198"/>
    <w:rsid w:val="009D43AF"/>
    <w:rsid w:val="009E3EF8"/>
    <w:rsid w:val="00A17FE0"/>
    <w:rsid w:val="00A36362"/>
    <w:rsid w:val="00A44EB2"/>
    <w:rsid w:val="00A71EF9"/>
    <w:rsid w:val="00A7412C"/>
    <w:rsid w:val="00A76DD5"/>
    <w:rsid w:val="00AB2DE5"/>
    <w:rsid w:val="00AD46FE"/>
    <w:rsid w:val="00B16FFF"/>
    <w:rsid w:val="00B2408F"/>
    <w:rsid w:val="00B251D0"/>
    <w:rsid w:val="00B4763C"/>
    <w:rsid w:val="00B54066"/>
    <w:rsid w:val="00B54884"/>
    <w:rsid w:val="00B61294"/>
    <w:rsid w:val="00B62731"/>
    <w:rsid w:val="00B67436"/>
    <w:rsid w:val="00B751DB"/>
    <w:rsid w:val="00B80D03"/>
    <w:rsid w:val="00B81869"/>
    <w:rsid w:val="00BA1375"/>
    <w:rsid w:val="00BB3474"/>
    <w:rsid w:val="00BB427E"/>
    <w:rsid w:val="00BC0C63"/>
    <w:rsid w:val="00BF2D10"/>
    <w:rsid w:val="00BF3D4C"/>
    <w:rsid w:val="00C0020D"/>
    <w:rsid w:val="00C00DD7"/>
    <w:rsid w:val="00C156A1"/>
    <w:rsid w:val="00C41B70"/>
    <w:rsid w:val="00C51210"/>
    <w:rsid w:val="00C60D6E"/>
    <w:rsid w:val="00C64D0C"/>
    <w:rsid w:val="00C65B03"/>
    <w:rsid w:val="00C7254F"/>
    <w:rsid w:val="00C953CA"/>
    <w:rsid w:val="00CD2BD2"/>
    <w:rsid w:val="00CE1B15"/>
    <w:rsid w:val="00CE4A87"/>
    <w:rsid w:val="00CF1E47"/>
    <w:rsid w:val="00CF5B78"/>
    <w:rsid w:val="00D14E68"/>
    <w:rsid w:val="00D2319B"/>
    <w:rsid w:val="00D26424"/>
    <w:rsid w:val="00D326E9"/>
    <w:rsid w:val="00D434CF"/>
    <w:rsid w:val="00D46FFD"/>
    <w:rsid w:val="00D500FA"/>
    <w:rsid w:val="00D503B7"/>
    <w:rsid w:val="00D51CE2"/>
    <w:rsid w:val="00D53306"/>
    <w:rsid w:val="00D54173"/>
    <w:rsid w:val="00D56092"/>
    <w:rsid w:val="00D62034"/>
    <w:rsid w:val="00D63268"/>
    <w:rsid w:val="00DB7BD6"/>
    <w:rsid w:val="00DD31EA"/>
    <w:rsid w:val="00DF2B2E"/>
    <w:rsid w:val="00E06FDF"/>
    <w:rsid w:val="00E310A4"/>
    <w:rsid w:val="00E34C1A"/>
    <w:rsid w:val="00E56469"/>
    <w:rsid w:val="00E678BE"/>
    <w:rsid w:val="00E81573"/>
    <w:rsid w:val="00ED48BB"/>
    <w:rsid w:val="00ED52CE"/>
    <w:rsid w:val="00ED730D"/>
    <w:rsid w:val="00ED73A9"/>
    <w:rsid w:val="00EE29ED"/>
    <w:rsid w:val="00F2417F"/>
    <w:rsid w:val="00F42B52"/>
    <w:rsid w:val="00F4709D"/>
    <w:rsid w:val="00F47CD7"/>
    <w:rsid w:val="00F50A75"/>
    <w:rsid w:val="00F52A0C"/>
    <w:rsid w:val="00F57D9F"/>
    <w:rsid w:val="00F74210"/>
    <w:rsid w:val="00F83658"/>
    <w:rsid w:val="00F94B15"/>
    <w:rsid w:val="00F969B0"/>
    <w:rsid w:val="00F97502"/>
    <w:rsid w:val="00FA631E"/>
    <w:rsid w:val="00FB25BF"/>
    <w:rsid w:val="00FC36A6"/>
    <w:rsid w:val="00FD2A1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76955B2"/>
  <w15:docId w15:val="{9BBB12EC-3B9E-40AA-BE13-7B4765419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61294"/>
    <w:pPr>
      <w:spacing w:after="0" w:line="240" w:lineRule="auto"/>
      <w:contextualSpacing/>
      <w:jc w:val="both"/>
    </w:pPr>
    <w:rPr>
      <w:rFonts w:ascii="Arial" w:hAnsi="Arial"/>
    </w:rPr>
  </w:style>
  <w:style w:type="paragraph" w:styleId="Nadpis1">
    <w:name w:val="heading 1"/>
    <w:basedOn w:val="Normln"/>
    <w:next w:val="Normln"/>
    <w:link w:val="Nadpis1Char"/>
    <w:uiPriority w:val="9"/>
    <w:qFormat/>
    <w:rsid w:val="00347B26"/>
    <w:pPr>
      <w:numPr>
        <w:numId w:val="10"/>
      </w:numPr>
      <w:pBdr>
        <w:bottom w:val="single" w:sz="4" w:space="1" w:color="6A8372"/>
      </w:pBdr>
      <w:outlineLvl w:val="0"/>
    </w:pPr>
    <w:rPr>
      <w:b/>
      <w:caps/>
      <w:color w:val="6A8372"/>
    </w:rPr>
  </w:style>
  <w:style w:type="paragraph" w:styleId="Nadpis2">
    <w:name w:val="heading 2"/>
    <w:basedOn w:val="Normln"/>
    <w:next w:val="Normln"/>
    <w:link w:val="Nadpis2Char"/>
    <w:uiPriority w:val="9"/>
    <w:unhideWhenUsed/>
    <w:qFormat/>
    <w:rsid w:val="00947DB5"/>
    <w:pPr>
      <w:numPr>
        <w:ilvl w:val="1"/>
        <w:numId w:val="10"/>
      </w:numPr>
      <w:outlineLvl w:val="1"/>
    </w:pPr>
    <w:rPr>
      <w:color w:val="6A8372"/>
    </w:rPr>
  </w:style>
  <w:style w:type="paragraph" w:styleId="Nadpis3">
    <w:name w:val="heading 3"/>
    <w:basedOn w:val="Normln"/>
    <w:next w:val="Normln"/>
    <w:link w:val="Nadpis3Char"/>
    <w:uiPriority w:val="9"/>
    <w:unhideWhenUsed/>
    <w:qFormat/>
    <w:rsid w:val="002126D5"/>
    <w:pPr>
      <w:numPr>
        <w:ilvl w:val="2"/>
        <w:numId w:val="10"/>
      </w:numPr>
      <w:outlineLvl w:val="2"/>
    </w:pPr>
    <w:rPr>
      <w:i/>
      <w:color w:val="6A8372"/>
    </w:rPr>
  </w:style>
  <w:style w:type="paragraph" w:styleId="Nadpis4">
    <w:name w:val="heading 4"/>
    <w:basedOn w:val="Normln"/>
    <w:next w:val="Normln"/>
    <w:link w:val="Nadpis4Char"/>
    <w:uiPriority w:val="9"/>
    <w:semiHidden/>
    <w:unhideWhenUsed/>
    <w:rsid w:val="00353BAC"/>
    <w:pPr>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uiPriority w:val="9"/>
    <w:semiHidden/>
    <w:unhideWhenUsed/>
    <w:qFormat/>
    <w:rsid w:val="00353BAC"/>
    <w:pPr>
      <w:spacing w:before="200"/>
      <w:outlineLvl w:val="4"/>
    </w:pPr>
    <w:rPr>
      <w:rFonts w:asciiTheme="majorHAnsi" w:eastAsiaTheme="majorEastAsia" w:hAnsiTheme="majorHAnsi" w:cstheme="majorBidi"/>
      <w:b/>
      <w:bCs/>
      <w:color w:val="7F7F7F" w:themeColor="text1" w:themeTint="80"/>
    </w:rPr>
  </w:style>
  <w:style w:type="paragraph" w:styleId="Nadpis6">
    <w:name w:val="heading 6"/>
    <w:basedOn w:val="Normln"/>
    <w:next w:val="Normln"/>
    <w:link w:val="Nadpis6Char"/>
    <w:uiPriority w:val="9"/>
    <w:semiHidden/>
    <w:unhideWhenUsed/>
    <w:qFormat/>
    <w:rsid w:val="00353BAC"/>
    <w:pPr>
      <w:spacing w:line="271" w:lineRule="auto"/>
      <w:outlineLvl w:val="5"/>
    </w:pPr>
    <w:rPr>
      <w:rFonts w:asciiTheme="majorHAnsi" w:eastAsiaTheme="majorEastAsia" w:hAnsiTheme="majorHAnsi" w:cstheme="majorBidi"/>
      <w:b/>
      <w:bCs/>
      <w:i/>
      <w:iCs/>
      <w:color w:val="7F7F7F" w:themeColor="text1" w:themeTint="80"/>
    </w:rPr>
  </w:style>
  <w:style w:type="paragraph" w:styleId="Nadpis7">
    <w:name w:val="heading 7"/>
    <w:basedOn w:val="Normln"/>
    <w:next w:val="Normln"/>
    <w:link w:val="Nadpis7Char"/>
    <w:uiPriority w:val="9"/>
    <w:semiHidden/>
    <w:unhideWhenUsed/>
    <w:qFormat/>
    <w:rsid w:val="00353BAC"/>
    <w:pPr>
      <w:outlineLvl w:val="6"/>
    </w:pPr>
    <w:rPr>
      <w:rFonts w:asciiTheme="majorHAnsi" w:eastAsiaTheme="majorEastAsia" w:hAnsiTheme="majorHAnsi" w:cstheme="majorBidi"/>
      <w:i/>
      <w:iCs/>
    </w:rPr>
  </w:style>
  <w:style w:type="paragraph" w:styleId="Nadpis8">
    <w:name w:val="heading 8"/>
    <w:basedOn w:val="Normln"/>
    <w:next w:val="Normln"/>
    <w:link w:val="Nadpis8Char"/>
    <w:uiPriority w:val="9"/>
    <w:semiHidden/>
    <w:unhideWhenUsed/>
    <w:qFormat/>
    <w:rsid w:val="00353BAC"/>
    <w:pPr>
      <w:outlineLvl w:val="7"/>
    </w:pPr>
    <w:rPr>
      <w:rFonts w:asciiTheme="majorHAnsi" w:eastAsiaTheme="majorEastAsia" w:hAnsiTheme="majorHAnsi" w:cstheme="majorBidi"/>
      <w:sz w:val="20"/>
      <w:szCs w:val="20"/>
    </w:rPr>
  </w:style>
  <w:style w:type="paragraph" w:styleId="Nadpis9">
    <w:name w:val="heading 9"/>
    <w:basedOn w:val="Normln"/>
    <w:next w:val="Normln"/>
    <w:link w:val="Nadpis9Char"/>
    <w:uiPriority w:val="9"/>
    <w:semiHidden/>
    <w:unhideWhenUsed/>
    <w:qFormat/>
    <w:rsid w:val="00353BAC"/>
    <w:pPr>
      <w:outlineLvl w:val="8"/>
    </w:pPr>
    <w:rPr>
      <w:rFonts w:asciiTheme="majorHAnsi" w:eastAsiaTheme="majorEastAsia" w:hAnsiTheme="majorHAnsi" w:cstheme="majorBidi"/>
      <w:i/>
      <w:iCs/>
      <w:spacing w:val="5"/>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2126D5"/>
    <w:rPr>
      <w:rFonts w:ascii="Arial" w:hAnsi="Arial"/>
      <w:i/>
      <w:color w:val="6A8372"/>
    </w:rPr>
  </w:style>
  <w:style w:type="paragraph" w:styleId="Bezmezer">
    <w:name w:val="No Spacing"/>
    <w:basedOn w:val="Normln"/>
    <w:uiPriority w:val="1"/>
    <w:qFormat/>
    <w:rsid w:val="00353BAC"/>
  </w:style>
  <w:style w:type="character" w:customStyle="1" w:styleId="Nadpis1Char">
    <w:name w:val="Nadpis 1 Char"/>
    <w:basedOn w:val="Standardnpsmoodstavce"/>
    <w:link w:val="Nadpis1"/>
    <w:uiPriority w:val="9"/>
    <w:rsid w:val="00347B26"/>
    <w:rPr>
      <w:rFonts w:ascii="Arial" w:hAnsi="Arial"/>
      <w:b/>
      <w:caps/>
      <w:color w:val="6A8372"/>
    </w:rPr>
  </w:style>
  <w:style w:type="character" w:customStyle="1" w:styleId="Nadpis2Char">
    <w:name w:val="Nadpis 2 Char"/>
    <w:basedOn w:val="Standardnpsmoodstavce"/>
    <w:link w:val="Nadpis2"/>
    <w:uiPriority w:val="9"/>
    <w:rsid w:val="00947DB5"/>
    <w:rPr>
      <w:rFonts w:ascii="Arial" w:hAnsi="Arial"/>
      <w:color w:val="6A8372"/>
    </w:rPr>
  </w:style>
  <w:style w:type="character" w:customStyle="1" w:styleId="Nadpis4Char">
    <w:name w:val="Nadpis 4 Char"/>
    <w:basedOn w:val="Standardnpsmoodstavce"/>
    <w:link w:val="Nadpis4"/>
    <w:uiPriority w:val="9"/>
    <w:semiHidden/>
    <w:rsid w:val="00353BAC"/>
    <w:rPr>
      <w:rFonts w:asciiTheme="majorHAnsi" w:eastAsiaTheme="majorEastAsia" w:hAnsiTheme="majorHAnsi" w:cstheme="majorBidi"/>
      <w:b/>
      <w:bCs/>
      <w:i/>
      <w:iCs/>
    </w:rPr>
  </w:style>
  <w:style w:type="character" w:customStyle="1" w:styleId="Nadpis5Char">
    <w:name w:val="Nadpis 5 Char"/>
    <w:basedOn w:val="Standardnpsmoodstavce"/>
    <w:link w:val="Nadpis5"/>
    <w:uiPriority w:val="9"/>
    <w:semiHidden/>
    <w:rsid w:val="00353BAC"/>
    <w:rPr>
      <w:rFonts w:asciiTheme="majorHAnsi" w:eastAsiaTheme="majorEastAsia" w:hAnsiTheme="majorHAnsi" w:cstheme="majorBidi"/>
      <w:b/>
      <w:bCs/>
      <w:color w:val="7F7F7F" w:themeColor="text1" w:themeTint="80"/>
    </w:rPr>
  </w:style>
  <w:style w:type="character" w:customStyle="1" w:styleId="Nadpis6Char">
    <w:name w:val="Nadpis 6 Char"/>
    <w:basedOn w:val="Standardnpsmoodstavce"/>
    <w:link w:val="Nadpis6"/>
    <w:uiPriority w:val="9"/>
    <w:semiHidden/>
    <w:rsid w:val="00353BAC"/>
    <w:rPr>
      <w:rFonts w:asciiTheme="majorHAnsi" w:eastAsiaTheme="majorEastAsia" w:hAnsiTheme="majorHAnsi" w:cstheme="majorBidi"/>
      <w:b/>
      <w:bCs/>
      <w:i/>
      <w:iCs/>
      <w:color w:val="7F7F7F" w:themeColor="text1" w:themeTint="80"/>
    </w:rPr>
  </w:style>
  <w:style w:type="character" w:customStyle="1" w:styleId="Nadpis7Char">
    <w:name w:val="Nadpis 7 Char"/>
    <w:basedOn w:val="Standardnpsmoodstavce"/>
    <w:link w:val="Nadpis7"/>
    <w:uiPriority w:val="9"/>
    <w:semiHidden/>
    <w:rsid w:val="00353BAC"/>
    <w:rPr>
      <w:rFonts w:asciiTheme="majorHAnsi" w:eastAsiaTheme="majorEastAsia" w:hAnsiTheme="majorHAnsi" w:cstheme="majorBidi"/>
      <w:i/>
      <w:iCs/>
    </w:rPr>
  </w:style>
  <w:style w:type="character" w:customStyle="1" w:styleId="Nadpis8Char">
    <w:name w:val="Nadpis 8 Char"/>
    <w:basedOn w:val="Standardnpsmoodstavce"/>
    <w:link w:val="Nadpis8"/>
    <w:uiPriority w:val="9"/>
    <w:semiHidden/>
    <w:rsid w:val="00353BAC"/>
    <w:rPr>
      <w:rFonts w:asciiTheme="majorHAnsi" w:eastAsiaTheme="majorEastAsia" w:hAnsiTheme="majorHAnsi" w:cstheme="majorBidi"/>
      <w:sz w:val="20"/>
      <w:szCs w:val="20"/>
    </w:rPr>
  </w:style>
  <w:style w:type="character" w:customStyle="1" w:styleId="Nadpis9Char">
    <w:name w:val="Nadpis 9 Char"/>
    <w:basedOn w:val="Standardnpsmoodstavce"/>
    <w:link w:val="Nadpis9"/>
    <w:uiPriority w:val="9"/>
    <w:semiHidden/>
    <w:rsid w:val="00353BAC"/>
    <w:rPr>
      <w:rFonts w:asciiTheme="majorHAnsi" w:eastAsiaTheme="majorEastAsia" w:hAnsiTheme="majorHAnsi" w:cstheme="majorBidi"/>
      <w:i/>
      <w:iCs/>
      <w:spacing w:val="5"/>
      <w:sz w:val="20"/>
      <w:szCs w:val="20"/>
    </w:rPr>
  </w:style>
  <w:style w:type="paragraph" w:styleId="Nzev">
    <w:name w:val="Title"/>
    <w:aliases w:val="Název 1"/>
    <w:basedOn w:val="Normln"/>
    <w:next w:val="Normln"/>
    <w:link w:val="NzevChar"/>
    <w:uiPriority w:val="10"/>
    <w:qFormat/>
    <w:rsid w:val="00636F9A"/>
    <w:rPr>
      <w:b/>
      <w:color w:val="6A8372"/>
      <w:sz w:val="60"/>
      <w:szCs w:val="60"/>
    </w:rPr>
  </w:style>
  <w:style w:type="character" w:customStyle="1" w:styleId="NzevChar">
    <w:name w:val="Název Char"/>
    <w:aliases w:val="Název 1 Char"/>
    <w:basedOn w:val="Standardnpsmoodstavce"/>
    <w:link w:val="Nzev"/>
    <w:uiPriority w:val="10"/>
    <w:rsid w:val="00636F9A"/>
    <w:rPr>
      <w:rFonts w:ascii="Arial" w:hAnsi="Arial"/>
      <w:b/>
      <w:color w:val="6A8372"/>
      <w:sz w:val="60"/>
      <w:szCs w:val="60"/>
    </w:rPr>
  </w:style>
  <w:style w:type="paragraph" w:styleId="Podnadpis">
    <w:name w:val="Subtitle"/>
    <w:basedOn w:val="Normln"/>
    <w:next w:val="Normln"/>
    <w:link w:val="PodnadpisChar"/>
    <w:uiPriority w:val="11"/>
    <w:rsid w:val="00353BAC"/>
    <w:pPr>
      <w:spacing w:after="600"/>
    </w:pPr>
    <w:rPr>
      <w:rFonts w:asciiTheme="majorHAnsi" w:eastAsiaTheme="majorEastAsia" w:hAnsiTheme="majorHAnsi" w:cstheme="majorBidi"/>
      <w:i/>
      <w:iCs/>
      <w:spacing w:val="13"/>
      <w:sz w:val="24"/>
      <w:szCs w:val="24"/>
    </w:rPr>
  </w:style>
  <w:style w:type="character" w:customStyle="1" w:styleId="PodnadpisChar">
    <w:name w:val="Podnadpis Char"/>
    <w:basedOn w:val="Standardnpsmoodstavce"/>
    <w:link w:val="Podnadpis"/>
    <w:uiPriority w:val="11"/>
    <w:rsid w:val="00353BAC"/>
    <w:rPr>
      <w:rFonts w:asciiTheme="majorHAnsi" w:eastAsiaTheme="majorEastAsia" w:hAnsiTheme="majorHAnsi" w:cstheme="majorBidi"/>
      <w:i/>
      <w:iCs/>
      <w:spacing w:val="13"/>
      <w:sz w:val="24"/>
      <w:szCs w:val="24"/>
    </w:rPr>
  </w:style>
  <w:style w:type="character" w:styleId="Siln">
    <w:name w:val="Strong"/>
    <w:uiPriority w:val="22"/>
    <w:rsid w:val="00353BAC"/>
    <w:rPr>
      <w:b/>
      <w:bCs/>
    </w:rPr>
  </w:style>
  <w:style w:type="character" w:styleId="Zdraznn">
    <w:name w:val="Emphasis"/>
    <w:uiPriority w:val="20"/>
    <w:rsid w:val="00353BAC"/>
    <w:rPr>
      <w:b/>
      <w:bCs/>
      <w:i/>
      <w:iCs/>
      <w:spacing w:val="10"/>
      <w:bdr w:val="none" w:sz="0" w:space="0" w:color="auto"/>
      <w:shd w:val="clear" w:color="auto" w:fill="auto"/>
    </w:rPr>
  </w:style>
  <w:style w:type="paragraph" w:styleId="Odstavecseseznamem">
    <w:name w:val="List Paragraph"/>
    <w:basedOn w:val="Normln"/>
    <w:uiPriority w:val="34"/>
    <w:qFormat/>
    <w:rsid w:val="00353BAC"/>
    <w:pPr>
      <w:ind w:left="720"/>
    </w:pPr>
  </w:style>
  <w:style w:type="paragraph" w:styleId="Citt">
    <w:name w:val="Quote"/>
    <w:basedOn w:val="Normln"/>
    <w:next w:val="Normln"/>
    <w:link w:val="CittChar"/>
    <w:uiPriority w:val="29"/>
    <w:rsid w:val="00353BAC"/>
    <w:pPr>
      <w:spacing w:before="200"/>
      <w:ind w:left="360" w:right="360"/>
    </w:pPr>
    <w:rPr>
      <w:i/>
      <w:iCs/>
    </w:rPr>
  </w:style>
  <w:style w:type="character" w:customStyle="1" w:styleId="CittChar">
    <w:name w:val="Citát Char"/>
    <w:basedOn w:val="Standardnpsmoodstavce"/>
    <w:link w:val="Citt"/>
    <w:uiPriority w:val="29"/>
    <w:rsid w:val="00353BAC"/>
    <w:rPr>
      <w:i/>
      <w:iCs/>
    </w:rPr>
  </w:style>
  <w:style w:type="paragraph" w:styleId="Vrazncitt">
    <w:name w:val="Intense Quote"/>
    <w:basedOn w:val="Normln"/>
    <w:next w:val="Normln"/>
    <w:link w:val="VrazncittChar"/>
    <w:uiPriority w:val="30"/>
    <w:rsid w:val="00353BAC"/>
    <w:pPr>
      <w:pBdr>
        <w:bottom w:val="single" w:sz="4" w:space="1" w:color="auto"/>
      </w:pBdr>
      <w:spacing w:before="200" w:after="280"/>
      <w:ind w:left="1008" w:right="1152"/>
    </w:pPr>
    <w:rPr>
      <w:b/>
      <w:bCs/>
      <w:i/>
      <w:iCs/>
    </w:rPr>
  </w:style>
  <w:style w:type="character" w:customStyle="1" w:styleId="VrazncittChar">
    <w:name w:val="Výrazný citát Char"/>
    <w:basedOn w:val="Standardnpsmoodstavce"/>
    <w:link w:val="Vrazncitt"/>
    <w:uiPriority w:val="30"/>
    <w:rsid w:val="00353BAC"/>
    <w:rPr>
      <w:b/>
      <w:bCs/>
      <w:i/>
      <w:iCs/>
    </w:rPr>
  </w:style>
  <w:style w:type="character" w:styleId="Zdraznnjemn">
    <w:name w:val="Subtle Emphasis"/>
    <w:uiPriority w:val="19"/>
    <w:rsid w:val="00353BAC"/>
    <w:rPr>
      <w:i/>
      <w:iCs/>
    </w:rPr>
  </w:style>
  <w:style w:type="character" w:styleId="Zdraznnintenzivn">
    <w:name w:val="Intense Emphasis"/>
    <w:uiPriority w:val="21"/>
    <w:rsid w:val="00353BAC"/>
    <w:rPr>
      <w:b/>
      <w:bCs/>
    </w:rPr>
  </w:style>
  <w:style w:type="character" w:styleId="Odkazjemn">
    <w:name w:val="Subtle Reference"/>
    <w:uiPriority w:val="31"/>
    <w:rsid w:val="00353BAC"/>
    <w:rPr>
      <w:smallCaps/>
    </w:rPr>
  </w:style>
  <w:style w:type="character" w:styleId="Odkazintenzivn">
    <w:name w:val="Intense Reference"/>
    <w:uiPriority w:val="32"/>
    <w:rsid w:val="00353BAC"/>
    <w:rPr>
      <w:smallCaps/>
      <w:spacing w:val="5"/>
      <w:u w:val="single"/>
    </w:rPr>
  </w:style>
  <w:style w:type="character" w:styleId="Nzevknihy">
    <w:name w:val="Book Title"/>
    <w:uiPriority w:val="33"/>
    <w:rsid w:val="00353BAC"/>
    <w:rPr>
      <w:i/>
      <w:iCs/>
      <w:smallCaps/>
      <w:spacing w:val="5"/>
    </w:rPr>
  </w:style>
  <w:style w:type="paragraph" w:styleId="Nadpisobsahu">
    <w:name w:val="TOC Heading"/>
    <w:basedOn w:val="Nadpis1"/>
    <w:next w:val="Normln"/>
    <w:uiPriority w:val="39"/>
    <w:unhideWhenUsed/>
    <w:qFormat/>
    <w:rsid w:val="00084D36"/>
    <w:pPr>
      <w:numPr>
        <w:numId w:val="0"/>
      </w:numPr>
      <w:pBdr>
        <w:bottom w:val="none" w:sz="0" w:space="0" w:color="auto"/>
      </w:pBdr>
      <w:outlineLvl w:val="9"/>
    </w:pPr>
    <w:rPr>
      <w:lang w:bidi="en-US"/>
    </w:rPr>
  </w:style>
  <w:style w:type="paragraph" w:customStyle="1" w:styleId="Nzev2">
    <w:name w:val="Název 2"/>
    <w:basedOn w:val="Normln"/>
    <w:link w:val="Nzev2Char"/>
    <w:rsid w:val="00636F9A"/>
    <w:rPr>
      <w:b/>
      <w:sz w:val="60"/>
      <w:szCs w:val="60"/>
    </w:rPr>
  </w:style>
  <w:style w:type="character" w:customStyle="1" w:styleId="Nzev2Char">
    <w:name w:val="Název 2 Char"/>
    <w:basedOn w:val="Standardnpsmoodstavce"/>
    <w:link w:val="Nzev2"/>
    <w:rsid w:val="00636F9A"/>
    <w:rPr>
      <w:rFonts w:ascii="Arial" w:hAnsi="Arial"/>
      <w:b/>
      <w:sz w:val="60"/>
      <w:szCs w:val="60"/>
    </w:rPr>
  </w:style>
  <w:style w:type="paragraph" w:customStyle="1" w:styleId="Normln-zvraznn">
    <w:name w:val="Normální - zvýrazněný"/>
    <w:basedOn w:val="Normln"/>
    <w:link w:val="Normln-zvraznnChar"/>
    <w:rsid w:val="001D6C7F"/>
    <w:rPr>
      <w:color w:val="6A8372"/>
    </w:rPr>
  </w:style>
  <w:style w:type="paragraph" w:styleId="Zhlav">
    <w:name w:val="header"/>
    <w:basedOn w:val="Normln"/>
    <w:link w:val="ZhlavChar"/>
    <w:uiPriority w:val="99"/>
    <w:unhideWhenUsed/>
    <w:rsid w:val="00A71EF9"/>
    <w:pPr>
      <w:tabs>
        <w:tab w:val="center" w:pos="4536"/>
        <w:tab w:val="right" w:pos="9072"/>
      </w:tabs>
    </w:pPr>
  </w:style>
  <w:style w:type="character" w:customStyle="1" w:styleId="Normln-zvraznnChar">
    <w:name w:val="Normální - zvýrazněný Char"/>
    <w:basedOn w:val="Standardnpsmoodstavce"/>
    <w:link w:val="Normln-zvraznn"/>
    <w:rsid w:val="001D6C7F"/>
    <w:rPr>
      <w:rFonts w:ascii="Arial" w:hAnsi="Arial"/>
      <w:color w:val="6A8372"/>
    </w:rPr>
  </w:style>
  <w:style w:type="character" w:customStyle="1" w:styleId="ZhlavChar">
    <w:name w:val="Záhlaví Char"/>
    <w:basedOn w:val="Standardnpsmoodstavce"/>
    <w:link w:val="Zhlav"/>
    <w:uiPriority w:val="99"/>
    <w:rsid w:val="00A71EF9"/>
    <w:rPr>
      <w:rFonts w:ascii="Arial" w:hAnsi="Arial"/>
    </w:rPr>
  </w:style>
  <w:style w:type="paragraph" w:styleId="Zpat">
    <w:name w:val="footer"/>
    <w:basedOn w:val="Normln"/>
    <w:link w:val="ZpatChar"/>
    <w:uiPriority w:val="99"/>
    <w:unhideWhenUsed/>
    <w:rsid w:val="00A71EF9"/>
    <w:pPr>
      <w:tabs>
        <w:tab w:val="center" w:pos="4536"/>
        <w:tab w:val="right" w:pos="9072"/>
      </w:tabs>
    </w:pPr>
  </w:style>
  <w:style w:type="character" w:customStyle="1" w:styleId="ZpatChar">
    <w:name w:val="Zápatí Char"/>
    <w:basedOn w:val="Standardnpsmoodstavce"/>
    <w:link w:val="Zpat"/>
    <w:uiPriority w:val="99"/>
    <w:rsid w:val="00A71EF9"/>
    <w:rPr>
      <w:rFonts w:ascii="Arial" w:hAnsi="Arial"/>
    </w:rPr>
  </w:style>
  <w:style w:type="table" w:styleId="Mkatabulky">
    <w:name w:val="Table Grid"/>
    <w:basedOn w:val="Normlntabulka"/>
    <w:uiPriority w:val="59"/>
    <w:rsid w:val="00B80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hlavazpat">
    <w:name w:val="Záhlaví a zápatí"/>
    <w:basedOn w:val="Zpat"/>
    <w:link w:val="ZhlavazpatChar"/>
    <w:qFormat/>
    <w:rsid w:val="00D54173"/>
    <w:rPr>
      <w:sz w:val="16"/>
    </w:rPr>
  </w:style>
  <w:style w:type="paragraph" w:styleId="Obsah1">
    <w:name w:val="toc 1"/>
    <w:basedOn w:val="Normln"/>
    <w:next w:val="Normln"/>
    <w:autoRedefine/>
    <w:uiPriority w:val="39"/>
    <w:unhideWhenUsed/>
    <w:rsid w:val="008A1A4A"/>
    <w:pPr>
      <w:spacing w:after="100"/>
    </w:pPr>
  </w:style>
  <w:style w:type="character" w:customStyle="1" w:styleId="ZhlavazpatChar">
    <w:name w:val="Záhlaví a zápatí Char"/>
    <w:basedOn w:val="ZpatChar"/>
    <w:link w:val="Zhlavazpat"/>
    <w:rsid w:val="00D54173"/>
    <w:rPr>
      <w:rFonts w:ascii="Arial" w:hAnsi="Arial"/>
      <w:sz w:val="16"/>
    </w:rPr>
  </w:style>
  <w:style w:type="character" w:styleId="Hypertextovodkaz">
    <w:name w:val="Hyperlink"/>
    <w:basedOn w:val="Standardnpsmoodstavce"/>
    <w:uiPriority w:val="99"/>
    <w:unhideWhenUsed/>
    <w:rsid w:val="008A1A4A"/>
    <w:rPr>
      <w:color w:val="0000FF" w:themeColor="hyperlink"/>
      <w:u w:val="single"/>
    </w:rPr>
  </w:style>
  <w:style w:type="paragraph" w:styleId="Textbubliny">
    <w:name w:val="Balloon Text"/>
    <w:basedOn w:val="Normln"/>
    <w:link w:val="TextbublinyChar"/>
    <w:uiPriority w:val="99"/>
    <w:semiHidden/>
    <w:unhideWhenUsed/>
    <w:rsid w:val="008A1A4A"/>
    <w:rPr>
      <w:rFonts w:ascii="Tahoma" w:hAnsi="Tahoma" w:cs="Tahoma"/>
      <w:sz w:val="16"/>
      <w:szCs w:val="16"/>
    </w:rPr>
  </w:style>
  <w:style w:type="character" w:customStyle="1" w:styleId="TextbublinyChar">
    <w:name w:val="Text bubliny Char"/>
    <w:basedOn w:val="Standardnpsmoodstavce"/>
    <w:link w:val="Textbubliny"/>
    <w:uiPriority w:val="99"/>
    <w:semiHidden/>
    <w:rsid w:val="008A1A4A"/>
    <w:rPr>
      <w:rFonts w:ascii="Tahoma" w:hAnsi="Tahoma" w:cs="Tahoma"/>
      <w:sz w:val="16"/>
      <w:szCs w:val="16"/>
    </w:rPr>
  </w:style>
  <w:style w:type="paragraph" w:styleId="Obsah2">
    <w:name w:val="toc 2"/>
    <w:basedOn w:val="Normln"/>
    <w:next w:val="Normln"/>
    <w:autoRedefine/>
    <w:uiPriority w:val="39"/>
    <w:unhideWhenUsed/>
    <w:rsid w:val="00A36362"/>
    <w:pPr>
      <w:spacing w:after="100"/>
      <w:ind w:left="220"/>
    </w:pPr>
  </w:style>
  <w:style w:type="paragraph" w:styleId="Obsah3">
    <w:name w:val="toc 3"/>
    <w:basedOn w:val="Normln"/>
    <w:next w:val="Normln"/>
    <w:autoRedefine/>
    <w:uiPriority w:val="39"/>
    <w:unhideWhenUsed/>
    <w:rsid w:val="00A36362"/>
    <w:pPr>
      <w:spacing w:after="100"/>
      <w:ind w:left="440"/>
    </w:pPr>
  </w:style>
  <w:style w:type="table" w:customStyle="1" w:styleId="Mkatabulky1">
    <w:name w:val="Mřížka tabulky1"/>
    <w:basedOn w:val="Normlntabulka"/>
    <w:next w:val="Mkatabulky"/>
    <w:uiPriority w:val="59"/>
    <w:rsid w:val="00621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21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43EC2"/>
    <w:pPr>
      <w:spacing w:after="0" w:line="240" w:lineRule="auto"/>
    </w:pPr>
    <w:rPr>
      <w:rFonts w:ascii="Arial" w:hAnsi="Arial"/>
    </w:rPr>
  </w:style>
  <w:style w:type="character" w:styleId="Odkaznakoment">
    <w:name w:val="annotation reference"/>
    <w:basedOn w:val="Standardnpsmoodstavce"/>
    <w:uiPriority w:val="99"/>
    <w:semiHidden/>
    <w:unhideWhenUsed/>
    <w:rsid w:val="00583A69"/>
    <w:rPr>
      <w:sz w:val="16"/>
      <w:szCs w:val="16"/>
    </w:rPr>
  </w:style>
  <w:style w:type="paragraph" w:styleId="Textkomente">
    <w:name w:val="annotation text"/>
    <w:basedOn w:val="Normln"/>
    <w:link w:val="TextkomenteChar"/>
    <w:uiPriority w:val="99"/>
    <w:semiHidden/>
    <w:unhideWhenUsed/>
    <w:rsid w:val="00583A69"/>
    <w:rPr>
      <w:sz w:val="20"/>
      <w:szCs w:val="20"/>
    </w:rPr>
  </w:style>
  <w:style w:type="character" w:customStyle="1" w:styleId="TextkomenteChar">
    <w:name w:val="Text komentáře Char"/>
    <w:basedOn w:val="Standardnpsmoodstavce"/>
    <w:link w:val="Textkomente"/>
    <w:uiPriority w:val="99"/>
    <w:semiHidden/>
    <w:rsid w:val="00583A69"/>
    <w:rPr>
      <w:rFonts w:ascii="Arial" w:hAnsi="Arial"/>
      <w:sz w:val="20"/>
      <w:szCs w:val="20"/>
    </w:rPr>
  </w:style>
  <w:style w:type="paragraph" w:styleId="Pedmtkomente">
    <w:name w:val="annotation subject"/>
    <w:basedOn w:val="Textkomente"/>
    <w:next w:val="Textkomente"/>
    <w:link w:val="PedmtkomenteChar"/>
    <w:uiPriority w:val="99"/>
    <w:semiHidden/>
    <w:unhideWhenUsed/>
    <w:rsid w:val="00583A69"/>
    <w:rPr>
      <w:b/>
      <w:bCs/>
    </w:rPr>
  </w:style>
  <w:style w:type="character" w:customStyle="1" w:styleId="PedmtkomenteChar">
    <w:name w:val="Předmět komentáře Char"/>
    <w:basedOn w:val="TextkomenteChar"/>
    <w:link w:val="Pedmtkomente"/>
    <w:uiPriority w:val="99"/>
    <w:semiHidden/>
    <w:rsid w:val="00583A6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401698">
      <w:bodyDiv w:val="1"/>
      <w:marLeft w:val="0"/>
      <w:marRight w:val="0"/>
      <w:marTop w:val="0"/>
      <w:marBottom w:val="0"/>
      <w:divBdr>
        <w:top w:val="none" w:sz="0" w:space="0" w:color="auto"/>
        <w:left w:val="none" w:sz="0" w:space="0" w:color="auto"/>
        <w:bottom w:val="none" w:sz="0" w:space="0" w:color="auto"/>
        <w:right w:val="none" w:sz="0" w:space="0" w:color="auto"/>
      </w:divBdr>
    </w:div>
    <w:div w:id="1522628910">
      <w:bodyDiv w:val="1"/>
      <w:marLeft w:val="0"/>
      <w:marRight w:val="0"/>
      <w:marTop w:val="0"/>
      <w:marBottom w:val="0"/>
      <w:divBdr>
        <w:top w:val="none" w:sz="0" w:space="0" w:color="auto"/>
        <w:left w:val="none" w:sz="0" w:space="0" w:color="auto"/>
        <w:bottom w:val="none" w:sz="0" w:space="0" w:color="auto"/>
        <w:right w:val="none" w:sz="0" w:space="0" w:color="auto"/>
      </w:divBdr>
    </w:div>
    <w:div w:id="155334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344;&#237;zen&#237;%20bezpe&#269;nostn&#237;ho%20tisku\P&#345;&#237;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713FF-04CC-4265-9A9E-FD82FB899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Příloha</Template>
  <TotalTime>6</TotalTime>
  <Pages>4</Pages>
  <Words>744</Words>
  <Characters>4390</Characters>
  <Application>Microsoft Office Word</Application>
  <DocSecurity>0</DocSecurity>
  <Lines>36</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Mikes Ladislav</dc:creator>
  <cp:lastModifiedBy>Tomašáková Martina</cp:lastModifiedBy>
  <cp:revision>6</cp:revision>
  <cp:lastPrinted>2018-12-10T06:51:00Z</cp:lastPrinted>
  <dcterms:created xsi:type="dcterms:W3CDTF">2020-05-28T12:50:00Z</dcterms:created>
  <dcterms:modified xsi:type="dcterms:W3CDTF">2020-07-17T11:44:00Z</dcterms:modified>
</cp:coreProperties>
</file>